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617" w:rsidRPr="0094499D" w:rsidRDefault="00657FBA" w:rsidP="00C672C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2018</w:t>
      </w:r>
      <w:r w:rsidR="0094499D" w:rsidRPr="0094499D">
        <w:rPr>
          <w:rFonts w:asciiTheme="majorEastAsia" w:eastAsiaTheme="majorEastAsia" w:hAnsiTheme="majorEastAsia" w:hint="eastAsia"/>
          <w:b/>
          <w:sz w:val="28"/>
          <w:szCs w:val="28"/>
        </w:rPr>
        <w:t>脳・心臓疾患の労災認定基準の</w:t>
      </w:r>
      <w:r w:rsidR="00C672C2" w:rsidRPr="0094499D">
        <w:rPr>
          <w:rFonts w:asciiTheme="majorEastAsia" w:eastAsiaTheme="majorEastAsia" w:hAnsiTheme="majorEastAsia" w:hint="eastAsia"/>
          <w:b/>
          <w:sz w:val="28"/>
          <w:szCs w:val="28"/>
        </w:rPr>
        <w:t>改定意見</w:t>
      </w:r>
      <w:r>
        <w:rPr>
          <w:rFonts w:asciiTheme="majorEastAsia" w:eastAsiaTheme="majorEastAsia" w:hAnsiTheme="majorEastAsia" w:hint="eastAsia"/>
          <w:b/>
          <w:sz w:val="28"/>
          <w:szCs w:val="28"/>
        </w:rPr>
        <w:t>書について</w:t>
      </w:r>
    </w:p>
    <w:p w:rsidR="00657FBA" w:rsidRDefault="00657FBA" w:rsidP="00CD70A5">
      <w:pPr>
        <w:jc w:val="right"/>
      </w:pPr>
      <w:r>
        <w:rPr>
          <w:rFonts w:hint="eastAsia"/>
        </w:rPr>
        <w:t>２０１８年５月２３日</w:t>
      </w:r>
    </w:p>
    <w:p w:rsidR="00C672C2" w:rsidRDefault="0094499D" w:rsidP="00CD70A5">
      <w:pPr>
        <w:jc w:val="right"/>
      </w:pPr>
      <w:r w:rsidRPr="0094499D">
        <w:rPr>
          <w:rFonts w:hint="eastAsia"/>
        </w:rPr>
        <w:t>過労死弁護団全国連絡会議</w:t>
      </w:r>
    </w:p>
    <w:p w:rsidR="0094499D" w:rsidRDefault="0094499D" w:rsidP="00CD70A5">
      <w:pPr>
        <w:jc w:val="right"/>
      </w:pPr>
    </w:p>
    <w:p w:rsidR="0094499D" w:rsidRPr="00E96FBA" w:rsidRDefault="000D628C" w:rsidP="0094499D">
      <w:pPr>
        <w:jc w:val="left"/>
        <w:rPr>
          <w:rFonts w:asciiTheme="majorEastAsia" w:eastAsiaTheme="majorEastAsia" w:hAnsiTheme="majorEastAsia"/>
          <w:b/>
        </w:rPr>
      </w:pPr>
      <w:r w:rsidRPr="00E96FBA">
        <w:rPr>
          <w:rFonts w:asciiTheme="majorEastAsia" w:eastAsiaTheme="majorEastAsia" w:hAnsiTheme="majorEastAsia" w:hint="eastAsia"/>
          <w:b/>
        </w:rPr>
        <w:t>１　はじめに</w:t>
      </w:r>
    </w:p>
    <w:p w:rsidR="000E3F6B" w:rsidRDefault="000E3F6B" w:rsidP="000E3F6B">
      <w:pPr>
        <w:ind w:leftChars="100" w:left="224" w:firstLineChars="100" w:firstLine="224"/>
        <w:jc w:val="left"/>
      </w:pPr>
      <w:r>
        <w:rPr>
          <w:rFonts w:hint="eastAsia"/>
        </w:rPr>
        <w:t>厚生労働省は</w:t>
      </w:r>
      <w:r w:rsidR="0003051A">
        <w:rPr>
          <w:rFonts w:hint="eastAsia"/>
        </w:rPr>
        <w:t>「脳・心臓疾患の認定基準に関する専門検討会」（以下「専門検討会」という。）の報告書をふまえ，</w:t>
      </w:r>
      <w:r w:rsidR="0003051A">
        <w:rPr>
          <w:rFonts w:hint="eastAsia"/>
        </w:rPr>
        <w:t>2001</w:t>
      </w:r>
      <w:r w:rsidR="0003051A">
        <w:rPr>
          <w:rFonts w:hint="eastAsia"/>
        </w:rPr>
        <w:t>年</w:t>
      </w:r>
      <w:r w:rsidR="000D628C" w:rsidRPr="000D628C">
        <w:t>12</w:t>
      </w:r>
      <w:r w:rsidR="000D628C" w:rsidRPr="000D628C">
        <w:rPr>
          <w:rFonts w:hint="eastAsia"/>
        </w:rPr>
        <w:t>月</w:t>
      </w:r>
      <w:r w:rsidR="000D628C" w:rsidRPr="000D628C">
        <w:t>12</w:t>
      </w:r>
      <w:r w:rsidR="000D628C" w:rsidRPr="000D628C">
        <w:rPr>
          <w:rFonts w:hint="eastAsia"/>
        </w:rPr>
        <w:t>日</w:t>
      </w:r>
      <w:r w:rsidR="000D628C">
        <w:rPr>
          <w:rFonts w:hint="eastAsia"/>
        </w:rPr>
        <w:t>に，「</w:t>
      </w:r>
      <w:r w:rsidR="000D628C" w:rsidRPr="000D628C">
        <w:rPr>
          <w:rFonts w:hint="eastAsia"/>
        </w:rPr>
        <w:t>脳血管疾患及び虚血性心疾患等</w:t>
      </w:r>
      <w:r w:rsidR="000D628C" w:rsidRPr="000D628C">
        <w:t>(</w:t>
      </w:r>
      <w:r w:rsidR="000D628C" w:rsidRPr="000D628C">
        <w:rPr>
          <w:rFonts w:hint="eastAsia"/>
        </w:rPr>
        <w:t>負傷に起因するものを除く。</w:t>
      </w:r>
      <w:r w:rsidR="000D628C">
        <w:rPr>
          <w:rFonts w:hint="eastAsia"/>
        </w:rPr>
        <w:t>)</w:t>
      </w:r>
      <w:r w:rsidR="000D628C" w:rsidRPr="000D628C">
        <w:rPr>
          <w:rFonts w:hint="eastAsia"/>
        </w:rPr>
        <w:t>の認定基準</w:t>
      </w:r>
      <w:r w:rsidR="000D628C">
        <w:rPr>
          <w:rFonts w:hint="eastAsia"/>
        </w:rPr>
        <w:t>について」</w:t>
      </w:r>
      <w:r w:rsidR="000D628C" w:rsidRPr="000D628C">
        <w:t xml:space="preserve"> (</w:t>
      </w:r>
      <w:r w:rsidR="000D628C" w:rsidRPr="000D628C">
        <w:rPr>
          <w:rFonts w:hint="eastAsia"/>
        </w:rPr>
        <w:t>基発第</w:t>
      </w:r>
      <w:r w:rsidR="000D628C" w:rsidRPr="000D628C">
        <w:t>1063</w:t>
      </w:r>
      <w:r w:rsidR="000D628C" w:rsidRPr="000D628C">
        <w:rPr>
          <w:rFonts w:hint="eastAsia"/>
        </w:rPr>
        <w:t>号。以下「認定基準」という。</w:t>
      </w:r>
      <w:r w:rsidR="000D628C" w:rsidRPr="000D628C">
        <w:t>)</w:t>
      </w:r>
      <w:r w:rsidR="000D628C">
        <w:rPr>
          <w:rFonts w:hint="eastAsia"/>
        </w:rPr>
        <w:t>を改定した。</w:t>
      </w:r>
      <w:r>
        <w:rPr>
          <w:rFonts w:hint="eastAsia"/>
        </w:rPr>
        <w:t>1961</w:t>
      </w:r>
      <w:r>
        <w:rPr>
          <w:rFonts w:hint="eastAsia"/>
        </w:rPr>
        <w:t>年に初めて策定された脳・心臓疾患の労災認定基準は，極めて限定的な認定要件であったが，その後</w:t>
      </w:r>
      <w:r>
        <w:rPr>
          <w:rFonts w:hint="eastAsia"/>
        </w:rPr>
        <w:t>3</w:t>
      </w:r>
      <w:r>
        <w:rPr>
          <w:rFonts w:hint="eastAsia"/>
        </w:rPr>
        <w:t>回の改定（</w:t>
      </w:r>
      <w:r>
        <w:rPr>
          <w:rFonts w:hint="eastAsia"/>
        </w:rPr>
        <w:t>1987</w:t>
      </w:r>
      <w:r>
        <w:rPr>
          <w:rFonts w:hint="eastAsia"/>
        </w:rPr>
        <w:t>年，</w:t>
      </w:r>
      <w:r>
        <w:rPr>
          <w:rFonts w:hint="eastAsia"/>
        </w:rPr>
        <w:t>1995</w:t>
      </w:r>
      <w:r>
        <w:rPr>
          <w:rFonts w:hint="eastAsia"/>
        </w:rPr>
        <w:t>年，</w:t>
      </w:r>
      <w:r>
        <w:rPr>
          <w:rFonts w:hint="eastAsia"/>
        </w:rPr>
        <w:t>2001</w:t>
      </w:r>
      <w:r>
        <w:rPr>
          <w:rFonts w:hint="eastAsia"/>
        </w:rPr>
        <w:t>年）により，少しずつ救済の途を広げてきたという経緯がある。</w:t>
      </w:r>
    </w:p>
    <w:p w:rsidR="000D628C" w:rsidRPr="000D628C" w:rsidRDefault="000D628C" w:rsidP="005D087F">
      <w:pPr>
        <w:ind w:leftChars="100" w:left="224" w:firstLineChars="100" w:firstLine="224"/>
        <w:jc w:val="left"/>
      </w:pPr>
      <w:r>
        <w:rPr>
          <w:rFonts w:hint="eastAsia"/>
        </w:rPr>
        <w:t>これに対し，過労死弁護団連絡会議は，</w:t>
      </w:r>
      <w:r w:rsidRPr="000D628C">
        <w:rPr>
          <w:rFonts w:hint="eastAsia"/>
        </w:rPr>
        <w:t>2003</w:t>
      </w:r>
      <w:r w:rsidRPr="000D628C">
        <w:rPr>
          <w:rFonts w:hint="eastAsia"/>
        </w:rPr>
        <w:t>年に「脳・心臓疾患の労災認定基準の改定を求める意見書」</w:t>
      </w:r>
      <w:r w:rsidR="00654856">
        <w:rPr>
          <w:rFonts w:hint="eastAsia"/>
        </w:rPr>
        <w:t>を提出し，</w:t>
      </w:r>
      <w:r w:rsidRPr="000D628C">
        <w:rPr>
          <w:rFonts w:hint="eastAsia"/>
        </w:rPr>
        <w:t>認定基準の改定を求め</w:t>
      </w:r>
      <w:r>
        <w:rPr>
          <w:rFonts w:hint="eastAsia"/>
        </w:rPr>
        <w:t>たが，</w:t>
      </w:r>
      <w:r w:rsidRPr="000D628C">
        <w:rPr>
          <w:rFonts w:hint="eastAsia"/>
        </w:rPr>
        <w:t>現在に至るまで</w:t>
      </w:r>
      <w:r>
        <w:rPr>
          <w:rFonts w:hint="eastAsia"/>
        </w:rPr>
        <w:t>，</w:t>
      </w:r>
      <w:r w:rsidRPr="000D628C">
        <w:rPr>
          <w:rFonts w:hint="eastAsia"/>
        </w:rPr>
        <w:t>認定基準の改定には至っていない。</w:t>
      </w:r>
    </w:p>
    <w:p w:rsidR="000D628C" w:rsidRPr="006B095F" w:rsidRDefault="000D628C" w:rsidP="00C23E56">
      <w:pPr>
        <w:ind w:leftChars="100" w:left="224" w:firstLineChars="100" w:firstLine="224"/>
        <w:jc w:val="left"/>
        <w:rPr>
          <w:u w:val="single"/>
        </w:rPr>
      </w:pPr>
      <w:r w:rsidRPr="000D628C">
        <w:rPr>
          <w:rFonts w:hint="eastAsia"/>
        </w:rPr>
        <w:t>そこで</w:t>
      </w:r>
      <w:r w:rsidR="00654856">
        <w:rPr>
          <w:rFonts w:hint="eastAsia"/>
        </w:rPr>
        <w:t>，</w:t>
      </w:r>
      <w:r w:rsidRPr="000D628C">
        <w:rPr>
          <w:rFonts w:hint="eastAsia"/>
        </w:rPr>
        <w:t>過労死弁護団全国連絡会議は</w:t>
      </w:r>
      <w:r w:rsidR="00654856">
        <w:rPr>
          <w:rFonts w:hint="eastAsia"/>
        </w:rPr>
        <w:t>，</w:t>
      </w:r>
      <w:r w:rsidRPr="000D628C">
        <w:rPr>
          <w:rFonts w:hint="eastAsia"/>
        </w:rPr>
        <w:t>2001</w:t>
      </w:r>
      <w:r w:rsidRPr="000D628C">
        <w:rPr>
          <w:rFonts w:hint="eastAsia"/>
        </w:rPr>
        <w:t>年の認定基準改定後</w:t>
      </w:r>
      <w:r w:rsidR="00FF50AE">
        <w:rPr>
          <w:rFonts w:hint="eastAsia"/>
        </w:rPr>
        <w:t>，およそ</w:t>
      </w:r>
      <w:r w:rsidR="00654856">
        <w:rPr>
          <w:rFonts w:hint="eastAsia"/>
        </w:rPr>
        <w:t>17</w:t>
      </w:r>
      <w:r w:rsidR="00654856">
        <w:rPr>
          <w:rFonts w:hint="eastAsia"/>
        </w:rPr>
        <w:t>年ぶりの改定を実現すべく，現在までの判例水準等を踏まえた認定</w:t>
      </w:r>
      <w:r w:rsidRPr="000D628C">
        <w:rPr>
          <w:rFonts w:hint="eastAsia"/>
        </w:rPr>
        <w:t>基準</w:t>
      </w:r>
      <w:r w:rsidR="00654856">
        <w:rPr>
          <w:rFonts w:hint="eastAsia"/>
        </w:rPr>
        <w:t>の</w:t>
      </w:r>
      <w:r w:rsidRPr="000D628C">
        <w:rPr>
          <w:rFonts w:hint="eastAsia"/>
        </w:rPr>
        <w:t>改定</w:t>
      </w:r>
      <w:r w:rsidR="00654856">
        <w:rPr>
          <w:rFonts w:hint="eastAsia"/>
        </w:rPr>
        <w:t>を</w:t>
      </w:r>
      <w:r w:rsidRPr="000D628C">
        <w:rPr>
          <w:rFonts w:hint="eastAsia"/>
        </w:rPr>
        <w:t>要求するものである。</w:t>
      </w:r>
      <w:r w:rsidR="005732FD" w:rsidRPr="00C23E56">
        <w:rPr>
          <w:rFonts w:hint="eastAsia"/>
        </w:rPr>
        <w:t>以下，</w:t>
      </w:r>
      <w:r w:rsidR="006B095F" w:rsidRPr="00C23E56">
        <w:rPr>
          <w:rFonts w:hint="eastAsia"/>
        </w:rPr>
        <w:t>改定意見書に沿って，</w:t>
      </w:r>
      <w:r w:rsidR="00C23E56">
        <w:rPr>
          <w:rFonts w:hint="eastAsia"/>
        </w:rPr>
        <w:t>内容の</w:t>
      </w:r>
      <w:r w:rsidR="005732FD" w:rsidRPr="00C23E56">
        <w:rPr>
          <w:rFonts w:hint="eastAsia"/>
        </w:rPr>
        <w:t>概要を</w:t>
      </w:r>
      <w:r w:rsidR="006B095F" w:rsidRPr="00C23E56">
        <w:rPr>
          <w:rFonts w:hint="eastAsia"/>
        </w:rPr>
        <w:t>述べる</w:t>
      </w:r>
      <w:r w:rsidR="005732FD" w:rsidRPr="00C23E56">
        <w:rPr>
          <w:rFonts w:hint="eastAsia"/>
        </w:rPr>
        <w:t>。</w:t>
      </w:r>
    </w:p>
    <w:p w:rsidR="006B095F" w:rsidRDefault="006B095F" w:rsidP="0094499D">
      <w:pPr>
        <w:jc w:val="left"/>
        <w:rPr>
          <w:rFonts w:asciiTheme="majorEastAsia" w:eastAsiaTheme="majorEastAsia" w:hAnsiTheme="majorEastAsia"/>
          <w:b/>
        </w:rPr>
      </w:pPr>
    </w:p>
    <w:p w:rsidR="000D628C" w:rsidRPr="00531891" w:rsidRDefault="00C23E56" w:rsidP="0094499D">
      <w:pPr>
        <w:jc w:val="left"/>
        <w:rPr>
          <w:rFonts w:asciiTheme="majorEastAsia" w:eastAsiaTheme="majorEastAsia" w:hAnsiTheme="majorEastAsia"/>
          <w:b/>
        </w:rPr>
      </w:pPr>
      <w:r>
        <w:rPr>
          <w:rFonts w:asciiTheme="majorEastAsia" w:eastAsiaTheme="majorEastAsia" w:hAnsiTheme="majorEastAsia" w:hint="eastAsia"/>
          <w:b/>
        </w:rPr>
        <w:t>２</w:t>
      </w:r>
      <w:r w:rsidR="000D628C" w:rsidRPr="00531891">
        <w:rPr>
          <w:rFonts w:asciiTheme="majorEastAsia" w:eastAsiaTheme="majorEastAsia" w:hAnsiTheme="majorEastAsia" w:hint="eastAsia"/>
          <w:b/>
        </w:rPr>
        <w:t xml:space="preserve">　</w:t>
      </w:r>
      <w:r w:rsidR="00742497">
        <w:rPr>
          <w:rFonts w:asciiTheme="majorEastAsia" w:eastAsiaTheme="majorEastAsia" w:hAnsiTheme="majorEastAsia" w:hint="eastAsia"/>
          <w:b/>
        </w:rPr>
        <w:t>基本的な考え方を</w:t>
      </w:r>
      <w:r w:rsidR="006B095F">
        <w:rPr>
          <w:rFonts w:asciiTheme="majorEastAsia" w:eastAsiaTheme="majorEastAsia" w:hAnsiTheme="majorEastAsia" w:hint="eastAsia"/>
          <w:b/>
        </w:rPr>
        <w:t>改定</w:t>
      </w:r>
      <w:r w:rsidR="00742497">
        <w:rPr>
          <w:rFonts w:asciiTheme="majorEastAsia" w:eastAsiaTheme="majorEastAsia" w:hAnsiTheme="majorEastAsia" w:hint="eastAsia"/>
          <w:b/>
        </w:rPr>
        <w:t xml:space="preserve">すべきである　</w:t>
      </w:r>
      <w:r w:rsidR="006B095F">
        <w:rPr>
          <w:rFonts w:asciiTheme="majorEastAsia" w:eastAsiaTheme="majorEastAsia" w:hAnsiTheme="majorEastAsia" w:hint="eastAsia"/>
          <w:b/>
        </w:rPr>
        <w:t>－改定意見書第１</w:t>
      </w:r>
    </w:p>
    <w:p w:rsidR="002425D9" w:rsidRDefault="006B095F" w:rsidP="005D087F">
      <w:pPr>
        <w:ind w:left="448" w:hangingChars="200" w:hanging="448"/>
        <w:jc w:val="left"/>
      </w:pPr>
      <w:r>
        <w:rPr>
          <w:rFonts w:hint="eastAsia"/>
        </w:rPr>
        <w:t>（１）</w:t>
      </w:r>
      <w:r w:rsidR="002425D9">
        <w:rPr>
          <w:rFonts w:hint="eastAsia"/>
        </w:rPr>
        <w:t>前提として，</w:t>
      </w:r>
      <w:r w:rsidR="002425D9" w:rsidRPr="002425D9">
        <w:rPr>
          <w:rFonts w:hint="eastAsia"/>
        </w:rPr>
        <w:t>改正労働基準法施行規則</w:t>
      </w:r>
      <w:r w:rsidR="002425D9" w:rsidRPr="002425D9">
        <w:t>35</w:t>
      </w:r>
      <w:r w:rsidR="002425D9" w:rsidRPr="002425D9">
        <w:t>条別表第一の二の第</w:t>
      </w:r>
      <w:r w:rsidR="002425D9" w:rsidRPr="002425D9">
        <w:t>8</w:t>
      </w:r>
      <w:r w:rsidR="002425D9" w:rsidRPr="002425D9">
        <w:t>号は</w:t>
      </w:r>
      <w:r w:rsidR="004C0F1C">
        <w:t>，</w:t>
      </w:r>
      <w:r w:rsidR="002425D9" w:rsidRPr="00FA33A0">
        <w:rPr>
          <w:b/>
        </w:rPr>
        <w:t>「長期間にわたる長時間の業務その他血管病変等を</w:t>
      </w:r>
      <w:r w:rsidR="002425D9" w:rsidRPr="00FA33A0">
        <w:rPr>
          <w:b/>
          <w:u w:val="single"/>
        </w:rPr>
        <w:t>著しく</w:t>
      </w:r>
      <w:r w:rsidR="002425D9" w:rsidRPr="00FA33A0">
        <w:rPr>
          <w:b/>
        </w:rPr>
        <w:t>増悪させる業務による脳出血</w:t>
      </w:r>
      <w:r w:rsidR="004C0F1C">
        <w:rPr>
          <w:b/>
        </w:rPr>
        <w:t>，</w:t>
      </w:r>
      <w:r w:rsidR="002425D9" w:rsidRPr="00FA33A0">
        <w:rPr>
          <w:b/>
        </w:rPr>
        <w:t>くも膜下出血</w:t>
      </w:r>
      <w:r w:rsidR="004C0F1C">
        <w:rPr>
          <w:b/>
        </w:rPr>
        <w:t>，</w:t>
      </w:r>
      <w:r w:rsidR="002425D9" w:rsidRPr="00FA33A0">
        <w:rPr>
          <w:b/>
        </w:rPr>
        <w:t>脳梗塞</w:t>
      </w:r>
      <w:r w:rsidR="004C0F1C">
        <w:rPr>
          <w:b/>
        </w:rPr>
        <w:t>，</w:t>
      </w:r>
      <w:r w:rsidR="002425D9" w:rsidRPr="00FA33A0">
        <w:rPr>
          <w:b/>
        </w:rPr>
        <w:t>高血圧性脳症</w:t>
      </w:r>
      <w:r w:rsidR="004C0F1C">
        <w:rPr>
          <w:b/>
        </w:rPr>
        <w:t>，</w:t>
      </w:r>
      <w:r w:rsidR="002425D9" w:rsidRPr="00FA33A0">
        <w:rPr>
          <w:b/>
        </w:rPr>
        <w:t>心筋梗塞</w:t>
      </w:r>
      <w:r w:rsidR="004C0F1C">
        <w:rPr>
          <w:b/>
        </w:rPr>
        <w:t>，</w:t>
      </w:r>
      <w:r w:rsidR="002425D9" w:rsidRPr="00FA33A0">
        <w:rPr>
          <w:b/>
        </w:rPr>
        <w:t>狭心症</w:t>
      </w:r>
      <w:r w:rsidR="004C0F1C">
        <w:rPr>
          <w:b/>
        </w:rPr>
        <w:t>，</w:t>
      </w:r>
      <w:r w:rsidR="002425D9" w:rsidRPr="00FA33A0">
        <w:rPr>
          <w:b/>
        </w:rPr>
        <w:t>心停止</w:t>
      </w:r>
      <w:r w:rsidR="002425D9" w:rsidRPr="00FA33A0">
        <w:rPr>
          <w:b/>
        </w:rPr>
        <w:t xml:space="preserve"> (</w:t>
      </w:r>
      <w:r w:rsidR="002425D9" w:rsidRPr="00FA33A0">
        <w:rPr>
          <w:b/>
        </w:rPr>
        <w:t>心臓性突然死を含む。</w:t>
      </w:r>
      <w:r w:rsidR="002425D9" w:rsidRPr="00FA33A0">
        <w:rPr>
          <w:b/>
        </w:rPr>
        <w:t>)</w:t>
      </w:r>
      <w:r w:rsidR="002425D9" w:rsidRPr="00FA33A0">
        <w:rPr>
          <w:b/>
        </w:rPr>
        <w:t>若しくは解離性大動脈瘤又はこれらの疾病に付随する疾病」</w:t>
      </w:r>
      <w:r w:rsidR="002425D9" w:rsidRPr="002425D9">
        <w:t>を対象疾病に追加した。したがって</w:t>
      </w:r>
      <w:r w:rsidR="004C0F1C">
        <w:t>，</w:t>
      </w:r>
      <w:r w:rsidR="002425D9" w:rsidRPr="002425D9">
        <w:t>従前は「その他業務に起因することの明らかな疾病」と解されていた脳・心臓疾患が</w:t>
      </w:r>
      <w:r w:rsidR="004C0F1C">
        <w:t>，</w:t>
      </w:r>
      <w:r w:rsidR="002425D9" w:rsidRPr="002425D9">
        <w:t>第</w:t>
      </w:r>
      <w:r w:rsidR="002425D9" w:rsidRPr="002425D9">
        <w:t>8</w:t>
      </w:r>
      <w:r w:rsidR="002425D9" w:rsidRPr="002425D9">
        <w:t>号で取り扱われることになった。</w:t>
      </w:r>
    </w:p>
    <w:p w:rsidR="006B095F" w:rsidRDefault="002425D9" w:rsidP="005D087F">
      <w:pPr>
        <w:ind w:left="448" w:hangingChars="200" w:hanging="448"/>
        <w:jc w:val="left"/>
      </w:pPr>
      <w:r>
        <w:rPr>
          <w:rFonts w:hint="eastAsia"/>
        </w:rPr>
        <w:t>（２）</w:t>
      </w:r>
      <w:r w:rsidR="006B095F">
        <w:rPr>
          <w:rFonts w:hint="eastAsia"/>
        </w:rPr>
        <w:t>最高裁判決は，</w:t>
      </w:r>
      <w:r w:rsidR="006B095F" w:rsidRPr="006B095F">
        <w:rPr>
          <w:rFonts w:hint="eastAsia"/>
        </w:rPr>
        <w:t>血管病変等の自然経過を超える増悪が「著しく」であることが必要であるとは判示して</w:t>
      </w:r>
      <w:r>
        <w:rPr>
          <w:rFonts w:hint="eastAsia"/>
        </w:rPr>
        <w:t>いないのであるから，</w:t>
      </w:r>
      <w:r w:rsidRPr="00646E8C">
        <w:rPr>
          <w:rFonts w:hint="eastAsia"/>
          <w:b/>
          <w:u w:val="single"/>
        </w:rPr>
        <w:t>「著しく」の文言を削除するよう，第</w:t>
      </w:r>
      <w:r w:rsidRPr="00646E8C">
        <w:rPr>
          <w:b/>
          <w:u w:val="single"/>
        </w:rPr>
        <w:t>8</w:t>
      </w:r>
      <w:r w:rsidRPr="00646E8C">
        <w:rPr>
          <w:b/>
          <w:u w:val="single"/>
        </w:rPr>
        <w:t>号及び認定基準を改定すべきである。</w:t>
      </w:r>
    </w:p>
    <w:p w:rsidR="008969B5" w:rsidRDefault="002425D9" w:rsidP="005D087F">
      <w:pPr>
        <w:ind w:left="448" w:hangingChars="200" w:hanging="448"/>
        <w:jc w:val="left"/>
      </w:pPr>
      <w:r>
        <w:rPr>
          <w:rFonts w:hint="eastAsia"/>
        </w:rPr>
        <w:t>（３</w:t>
      </w:r>
      <w:r w:rsidR="006B095F">
        <w:rPr>
          <w:rFonts w:hint="eastAsia"/>
        </w:rPr>
        <w:t>）認定基準は，</w:t>
      </w:r>
      <w:r w:rsidR="008969B5">
        <w:rPr>
          <w:rFonts w:hint="eastAsia"/>
        </w:rPr>
        <w:t>業務が相対的に有力な原因と判断され</w:t>
      </w:r>
      <w:r w:rsidR="006B095F">
        <w:rPr>
          <w:rFonts w:hint="eastAsia"/>
        </w:rPr>
        <w:t>る場合に</w:t>
      </w:r>
      <w:r w:rsidR="008969B5">
        <w:rPr>
          <w:rFonts w:hint="eastAsia"/>
        </w:rPr>
        <w:t>労災と</w:t>
      </w:r>
      <w:r w:rsidR="006B095F">
        <w:rPr>
          <w:rFonts w:hint="eastAsia"/>
        </w:rPr>
        <w:t>取り扱うこととしているが，</w:t>
      </w:r>
      <w:r w:rsidR="008E0E02">
        <w:rPr>
          <w:rFonts w:hint="eastAsia"/>
        </w:rPr>
        <w:t>最高裁判決は業務と発症との相当因果関係を問題とし，</w:t>
      </w:r>
      <w:r w:rsidR="006B095F">
        <w:rPr>
          <w:rFonts w:hint="eastAsia"/>
        </w:rPr>
        <w:t>相対的有力原因説</w:t>
      </w:r>
      <w:r w:rsidR="008E0E02">
        <w:rPr>
          <w:rFonts w:hint="eastAsia"/>
        </w:rPr>
        <w:t>を否定している</w:t>
      </w:r>
      <w:r>
        <w:rPr>
          <w:rFonts w:hint="eastAsia"/>
        </w:rPr>
        <w:t>ことから，</w:t>
      </w:r>
      <w:r w:rsidR="008E0E02">
        <w:rPr>
          <w:rFonts w:hint="eastAsia"/>
        </w:rPr>
        <w:t>認定基準からも当該要件を削除すべきである。</w:t>
      </w:r>
    </w:p>
    <w:p w:rsidR="002F019E" w:rsidRPr="008E0E02" w:rsidRDefault="002F019E" w:rsidP="0094499D">
      <w:pPr>
        <w:jc w:val="left"/>
      </w:pPr>
    </w:p>
    <w:p w:rsidR="002425D9" w:rsidRPr="002425D9" w:rsidRDefault="00C23E56" w:rsidP="0094499D">
      <w:pPr>
        <w:jc w:val="left"/>
        <w:rPr>
          <w:rFonts w:asciiTheme="majorEastAsia" w:eastAsiaTheme="majorEastAsia" w:hAnsiTheme="majorEastAsia"/>
          <w:b/>
        </w:rPr>
      </w:pPr>
      <w:r>
        <w:rPr>
          <w:rFonts w:asciiTheme="majorEastAsia" w:eastAsiaTheme="majorEastAsia" w:hAnsiTheme="majorEastAsia" w:hint="eastAsia"/>
          <w:b/>
        </w:rPr>
        <w:t>３</w:t>
      </w:r>
      <w:r w:rsidR="00742497">
        <w:rPr>
          <w:rFonts w:asciiTheme="majorEastAsia" w:eastAsiaTheme="majorEastAsia" w:hAnsiTheme="majorEastAsia" w:hint="eastAsia"/>
          <w:b/>
        </w:rPr>
        <w:t xml:space="preserve">　対象疾病を</w:t>
      </w:r>
      <w:r w:rsidR="002425D9" w:rsidRPr="002425D9">
        <w:rPr>
          <w:rFonts w:asciiTheme="majorEastAsia" w:eastAsiaTheme="majorEastAsia" w:hAnsiTheme="majorEastAsia" w:hint="eastAsia"/>
          <w:b/>
        </w:rPr>
        <w:t>改定</w:t>
      </w:r>
      <w:r w:rsidR="00742497">
        <w:rPr>
          <w:rFonts w:asciiTheme="majorEastAsia" w:eastAsiaTheme="majorEastAsia" w:hAnsiTheme="majorEastAsia" w:hint="eastAsia"/>
          <w:b/>
        </w:rPr>
        <w:t xml:space="preserve">すべきである　</w:t>
      </w:r>
      <w:r w:rsidR="002425D9" w:rsidRPr="002425D9">
        <w:rPr>
          <w:rFonts w:asciiTheme="majorEastAsia" w:eastAsiaTheme="majorEastAsia" w:hAnsiTheme="majorEastAsia" w:hint="eastAsia"/>
          <w:b/>
        </w:rPr>
        <w:t>－改定意見書第２</w:t>
      </w:r>
    </w:p>
    <w:p w:rsidR="002425D9" w:rsidRDefault="002425D9" w:rsidP="005D087F">
      <w:pPr>
        <w:ind w:left="448" w:hangingChars="200" w:hanging="448"/>
        <w:jc w:val="left"/>
      </w:pPr>
      <w:r>
        <w:rPr>
          <w:rFonts w:hint="eastAsia"/>
        </w:rPr>
        <w:t>（１）肺塞栓症については</w:t>
      </w:r>
      <w:r w:rsidR="004C0F1C">
        <w:rPr>
          <w:rFonts w:hint="eastAsia"/>
        </w:rPr>
        <w:t>，</w:t>
      </w:r>
      <w:r>
        <w:rPr>
          <w:rFonts w:hint="eastAsia"/>
        </w:rPr>
        <w:t>公務災害の認定基準においては対象疾病に挙げられていることから</w:t>
      </w:r>
      <w:r w:rsidR="004C0F1C">
        <w:rPr>
          <w:rFonts w:hint="eastAsia"/>
        </w:rPr>
        <w:t>，</w:t>
      </w:r>
      <w:r>
        <w:rPr>
          <w:rFonts w:hint="eastAsia"/>
        </w:rPr>
        <w:t>労災の認定基準においても対象疾病に追加すべきである。</w:t>
      </w:r>
    </w:p>
    <w:p w:rsidR="002425D9" w:rsidRDefault="002425D9" w:rsidP="005D087F">
      <w:pPr>
        <w:ind w:left="448" w:hangingChars="200" w:hanging="448"/>
        <w:jc w:val="left"/>
      </w:pPr>
      <w:r>
        <w:rPr>
          <w:rFonts w:hint="eastAsia"/>
        </w:rPr>
        <w:t>（２）実務において対象疾病の該当性が争いになることが多い病名（脳血栓症</w:t>
      </w:r>
      <w:r w:rsidR="004C0F1C">
        <w:rPr>
          <w:rFonts w:hint="eastAsia"/>
        </w:rPr>
        <w:t>，</w:t>
      </w:r>
      <w:r>
        <w:rPr>
          <w:rFonts w:hint="eastAsia"/>
        </w:rPr>
        <w:t>脳梗塞症</w:t>
      </w:r>
      <w:r w:rsidR="004C0F1C">
        <w:rPr>
          <w:rFonts w:hint="eastAsia"/>
        </w:rPr>
        <w:t>，</w:t>
      </w:r>
      <w:r>
        <w:rPr>
          <w:rFonts w:hint="eastAsia"/>
        </w:rPr>
        <w:t>ラクナ梗塞</w:t>
      </w:r>
      <w:r w:rsidR="004C0F1C">
        <w:rPr>
          <w:rFonts w:hint="eastAsia"/>
        </w:rPr>
        <w:t>，</w:t>
      </w:r>
      <w:r>
        <w:rPr>
          <w:rFonts w:hint="eastAsia"/>
        </w:rPr>
        <w:t>重症の不整脈</w:t>
      </w:r>
      <w:r>
        <w:t>(</w:t>
      </w:r>
      <w:r>
        <w:t>心室細動等</w:t>
      </w:r>
      <w:r>
        <w:t>)</w:t>
      </w:r>
      <w:r w:rsidR="004C0F1C">
        <w:t>，</w:t>
      </w:r>
      <w:r>
        <w:t>大動脈瘤破裂</w:t>
      </w:r>
      <w:r>
        <w:t>(</w:t>
      </w:r>
      <w:r>
        <w:t>解離を含む。</w:t>
      </w:r>
      <w:r w:rsidR="00B07871">
        <w:rPr>
          <w:rFonts w:hint="eastAsia"/>
        </w:rPr>
        <w:t>)</w:t>
      </w:r>
      <w:r>
        <w:t>）については</w:t>
      </w:r>
      <w:r w:rsidR="004C0F1C">
        <w:t>，</w:t>
      </w:r>
      <w:r>
        <w:t>認定基準に具体的に明記した上で</w:t>
      </w:r>
      <w:r w:rsidR="004C0F1C">
        <w:t>，</w:t>
      </w:r>
      <w:r>
        <w:t>あくまで例示であることを明記す</w:t>
      </w:r>
      <w:r>
        <w:lastRenderedPageBreak/>
        <w:t>べきである。</w:t>
      </w:r>
    </w:p>
    <w:p w:rsidR="002425D9" w:rsidRPr="002425D9" w:rsidRDefault="002425D9" w:rsidP="0094499D">
      <w:pPr>
        <w:jc w:val="left"/>
      </w:pPr>
    </w:p>
    <w:p w:rsidR="000D628C" w:rsidRPr="00531891" w:rsidRDefault="00C23E56" w:rsidP="0094499D">
      <w:pPr>
        <w:jc w:val="left"/>
        <w:rPr>
          <w:rFonts w:asciiTheme="majorEastAsia" w:eastAsiaTheme="majorEastAsia" w:hAnsiTheme="majorEastAsia"/>
          <w:b/>
        </w:rPr>
      </w:pPr>
      <w:r>
        <w:rPr>
          <w:rFonts w:asciiTheme="majorEastAsia" w:eastAsiaTheme="majorEastAsia" w:hAnsiTheme="majorEastAsia" w:hint="eastAsia"/>
          <w:b/>
        </w:rPr>
        <w:t>４</w:t>
      </w:r>
      <w:r w:rsidR="002425D9">
        <w:rPr>
          <w:rFonts w:asciiTheme="majorEastAsia" w:eastAsiaTheme="majorEastAsia" w:hAnsiTheme="majorEastAsia" w:hint="eastAsia"/>
          <w:b/>
        </w:rPr>
        <w:t xml:space="preserve">　</w:t>
      </w:r>
      <w:r w:rsidR="00742497">
        <w:rPr>
          <w:rFonts w:asciiTheme="majorEastAsia" w:eastAsiaTheme="majorEastAsia" w:hAnsiTheme="majorEastAsia" w:hint="eastAsia"/>
          <w:b/>
        </w:rPr>
        <w:t>認定要件を</w:t>
      </w:r>
      <w:r w:rsidR="002A0708">
        <w:rPr>
          <w:rFonts w:asciiTheme="majorEastAsia" w:eastAsiaTheme="majorEastAsia" w:hAnsiTheme="majorEastAsia" w:hint="eastAsia"/>
          <w:b/>
        </w:rPr>
        <w:t>改定</w:t>
      </w:r>
      <w:r w:rsidR="00742497">
        <w:rPr>
          <w:rFonts w:asciiTheme="majorEastAsia" w:eastAsiaTheme="majorEastAsia" w:hAnsiTheme="majorEastAsia" w:hint="eastAsia"/>
          <w:b/>
        </w:rPr>
        <w:t xml:space="preserve">すべきである　</w:t>
      </w:r>
      <w:r w:rsidR="002425D9">
        <w:rPr>
          <w:rFonts w:asciiTheme="majorEastAsia" w:eastAsiaTheme="majorEastAsia" w:hAnsiTheme="majorEastAsia" w:hint="eastAsia"/>
          <w:b/>
        </w:rPr>
        <w:t>－改定意見書第３</w:t>
      </w:r>
    </w:p>
    <w:p w:rsidR="002A0708" w:rsidRDefault="002A0708" w:rsidP="005D087F">
      <w:pPr>
        <w:ind w:left="448" w:hangingChars="200" w:hanging="448"/>
        <w:jc w:val="left"/>
      </w:pPr>
      <w:r>
        <w:rPr>
          <w:rFonts w:hint="eastAsia"/>
        </w:rPr>
        <w:t>（１）最高裁判決は</w:t>
      </w:r>
      <w:r w:rsidR="004C0F1C">
        <w:rPr>
          <w:rFonts w:hint="eastAsia"/>
        </w:rPr>
        <w:t>，</w:t>
      </w:r>
      <w:r>
        <w:rPr>
          <w:rFonts w:hint="eastAsia"/>
        </w:rPr>
        <w:t>血管病変等の自然経過を超える増悪が「著しく」であることが必要であるとは判示しておらず</w:t>
      </w:r>
      <w:r w:rsidR="004C0F1C">
        <w:rPr>
          <w:rFonts w:hint="eastAsia"/>
        </w:rPr>
        <w:t>，</w:t>
      </w:r>
      <w:r>
        <w:rPr>
          <w:rFonts w:hint="eastAsia"/>
        </w:rPr>
        <w:t>また</w:t>
      </w:r>
      <w:r w:rsidR="004C0F1C">
        <w:rPr>
          <w:rFonts w:hint="eastAsia"/>
        </w:rPr>
        <w:t>，</w:t>
      </w:r>
      <w:r>
        <w:rPr>
          <w:rFonts w:hint="eastAsia"/>
        </w:rPr>
        <w:t>血管病変等を増悪させる業務について</w:t>
      </w:r>
      <w:r w:rsidR="004C0F1C">
        <w:rPr>
          <w:rFonts w:hint="eastAsia"/>
        </w:rPr>
        <w:t>，</w:t>
      </w:r>
      <w:r>
        <w:rPr>
          <w:rFonts w:hint="eastAsia"/>
        </w:rPr>
        <w:t>「特に過重」な業務であることが必要であるとも</w:t>
      </w:r>
      <w:r w:rsidR="004C0F1C">
        <w:rPr>
          <w:rFonts w:hint="eastAsia"/>
        </w:rPr>
        <w:t>，</w:t>
      </w:r>
      <w:r>
        <w:rPr>
          <w:rFonts w:hint="eastAsia"/>
        </w:rPr>
        <w:t>「著しい疲労」の蓄積をもたらす業務であることが必要であるとも判示していない。</w:t>
      </w:r>
    </w:p>
    <w:p w:rsidR="002A0708" w:rsidRDefault="002A0708" w:rsidP="005D087F">
      <w:pPr>
        <w:ind w:leftChars="200" w:left="448" w:firstLineChars="100" w:firstLine="224"/>
        <w:jc w:val="left"/>
      </w:pPr>
      <w:r>
        <w:rPr>
          <w:rFonts w:hint="eastAsia"/>
        </w:rPr>
        <w:t>したがって</w:t>
      </w:r>
      <w:r w:rsidR="004C0F1C">
        <w:rPr>
          <w:rFonts w:hint="eastAsia"/>
        </w:rPr>
        <w:t>，</w:t>
      </w:r>
      <w:r>
        <w:rPr>
          <w:rFonts w:hint="eastAsia"/>
        </w:rPr>
        <w:t>「特に過重」及び「著しい疲労」という文言については</w:t>
      </w:r>
      <w:r w:rsidR="004C0F1C">
        <w:rPr>
          <w:rFonts w:hint="eastAsia"/>
        </w:rPr>
        <w:t>，</w:t>
      </w:r>
      <w:r>
        <w:rPr>
          <w:rFonts w:hint="eastAsia"/>
        </w:rPr>
        <w:t>「特に」及び「著しい」を削除すべきである。</w:t>
      </w:r>
    </w:p>
    <w:p w:rsidR="002F019E" w:rsidRDefault="002A0708" w:rsidP="005D087F">
      <w:pPr>
        <w:ind w:left="448" w:hangingChars="200" w:hanging="448"/>
        <w:jc w:val="left"/>
      </w:pPr>
      <w:r>
        <w:rPr>
          <w:rFonts w:hint="eastAsia"/>
        </w:rPr>
        <w:t>（２）</w:t>
      </w:r>
      <w:r w:rsidR="00531891">
        <w:rPr>
          <w:rFonts w:hint="eastAsia"/>
        </w:rPr>
        <w:t>いわゆる</w:t>
      </w:r>
      <w:r w:rsidR="002F019E" w:rsidRPr="00646E8C">
        <w:rPr>
          <w:rFonts w:hint="eastAsia"/>
          <w:b/>
          <w:u w:val="single"/>
        </w:rPr>
        <w:t>治療機会喪失事案</w:t>
      </w:r>
      <w:r w:rsidR="00B07871">
        <w:rPr>
          <w:rFonts w:hint="eastAsia"/>
        </w:rPr>
        <w:t>（例：脳出血の発症後も，業務に従事せざるを得なかったために，適切な治療ができず死亡した場合など）</w:t>
      </w:r>
      <w:r w:rsidR="002F019E">
        <w:rPr>
          <w:rFonts w:hint="eastAsia"/>
        </w:rPr>
        <w:t>については，認定基準において言及がない</w:t>
      </w:r>
      <w:r w:rsidR="00366723">
        <w:rPr>
          <w:rFonts w:hint="eastAsia"/>
        </w:rPr>
        <w:t>が，最高裁判例においても労災と認定</w:t>
      </w:r>
      <w:r w:rsidR="00531891">
        <w:rPr>
          <w:rFonts w:hint="eastAsia"/>
        </w:rPr>
        <w:t>されていることから，</w:t>
      </w:r>
      <w:r w:rsidR="00531891" w:rsidRPr="00646E8C">
        <w:rPr>
          <w:rFonts w:hint="eastAsia"/>
          <w:b/>
          <w:u w:val="single"/>
        </w:rPr>
        <w:t>認定</w:t>
      </w:r>
      <w:r w:rsidR="002F019E" w:rsidRPr="00646E8C">
        <w:rPr>
          <w:rFonts w:hint="eastAsia"/>
          <w:b/>
          <w:u w:val="single"/>
        </w:rPr>
        <w:t>要件に追加す</w:t>
      </w:r>
      <w:r w:rsidR="00531891" w:rsidRPr="00646E8C">
        <w:rPr>
          <w:rFonts w:hint="eastAsia"/>
          <w:b/>
          <w:u w:val="single"/>
        </w:rPr>
        <w:t>べき</w:t>
      </w:r>
      <w:r w:rsidR="00531891">
        <w:rPr>
          <w:rFonts w:hint="eastAsia"/>
        </w:rPr>
        <w:t>である。</w:t>
      </w:r>
    </w:p>
    <w:p w:rsidR="002425D9" w:rsidRPr="0018351C" w:rsidRDefault="002425D9" w:rsidP="0094499D">
      <w:pPr>
        <w:jc w:val="left"/>
      </w:pPr>
    </w:p>
    <w:p w:rsidR="002425D9" w:rsidRPr="0018351C" w:rsidRDefault="00C23E56" w:rsidP="0094499D">
      <w:pPr>
        <w:jc w:val="left"/>
        <w:rPr>
          <w:rFonts w:asciiTheme="majorEastAsia" w:eastAsiaTheme="majorEastAsia" w:hAnsiTheme="majorEastAsia"/>
          <w:b/>
        </w:rPr>
      </w:pPr>
      <w:r>
        <w:rPr>
          <w:rFonts w:asciiTheme="majorEastAsia" w:eastAsiaTheme="majorEastAsia" w:hAnsiTheme="majorEastAsia" w:hint="eastAsia"/>
          <w:b/>
        </w:rPr>
        <w:t>５</w:t>
      </w:r>
      <w:r w:rsidR="00742497">
        <w:rPr>
          <w:rFonts w:asciiTheme="majorEastAsia" w:eastAsiaTheme="majorEastAsia" w:hAnsiTheme="majorEastAsia" w:hint="eastAsia"/>
          <w:b/>
        </w:rPr>
        <w:t xml:space="preserve">　過重負荷</w:t>
      </w:r>
      <w:r w:rsidR="00744307">
        <w:rPr>
          <w:rFonts w:asciiTheme="majorEastAsia" w:eastAsiaTheme="majorEastAsia" w:hAnsiTheme="majorEastAsia" w:hint="eastAsia"/>
          <w:b/>
        </w:rPr>
        <w:t>の定義を</w:t>
      </w:r>
      <w:r w:rsidR="002425D9" w:rsidRPr="0018351C">
        <w:rPr>
          <w:rFonts w:asciiTheme="majorEastAsia" w:eastAsiaTheme="majorEastAsia" w:hAnsiTheme="majorEastAsia" w:hint="eastAsia"/>
          <w:b/>
        </w:rPr>
        <w:t>改定</w:t>
      </w:r>
      <w:r w:rsidR="00742497">
        <w:rPr>
          <w:rFonts w:asciiTheme="majorEastAsia" w:eastAsiaTheme="majorEastAsia" w:hAnsiTheme="majorEastAsia" w:hint="eastAsia"/>
          <w:b/>
        </w:rPr>
        <w:t xml:space="preserve">すべきである　</w:t>
      </w:r>
      <w:r w:rsidR="002425D9" w:rsidRPr="0018351C">
        <w:rPr>
          <w:rFonts w:asciiTheme="majorEastAsia" w:eastAsiaTheme="majorEastAsia" w:hAnsiTheme="majorEastAsia" w:hint="eastAsia"/>
          <w:b/>
        </w:rPr>
        <w:t>－改定意見書第４の１</w:t>
      </w:r>
    </w:p>
    <w:p w:rsidR="008C7300" w:rsidRDefault="000172F4" w:rsidP="008C7300">
      <w:pPr>
        <w:ind w:leftChars="126" w:left="282" w:firstLineChars="100" w:firstLine="224"/>
        <w:jc w:val="left"/>
      </w:pPr>
      <w:r w:rsidRPr="000172F4">
        <w:rPr>
          <w:rFonts w:hint="eastAsia"/>
        </w:rPr>
        <w:t>認定基準は</w:t>
      </w:r>
      <w:r w:rsidR="004C0F1C">
        <w:rPr>
          <w:rFonts w:hint="eastAsia"/>
        </w:rPr>
        <w:t>，</w:t>
      </w:r>
      <w:r w:rsidRPr="000172F4">
        <w:rPr>
          <w:rFonts w:hint="eastAsia"/>
        </w:rPr>
        <w:t>業務による明らかな過重負荷と認められるものとして</w:t>
      </w:r>
      <w:r w:rsidR="004C0F1C">
        <w:rPr>
          <w:rFonts w:hint="eastAsia"/>
        </w:rPr>
        <w:t>，</w:t>
      </w:r>
      <w:r w:rsidRPr="00744307">
        <w:rPr>
          <w:rFonts w:hint="eastAsia"/>
          <w:b/>
          <w:u w:val="single"/>
        </w:rPr>
        <w:t>「異常な出来事」</w:t>
      </w:r>
      <w:r w:rsidR="004C0F1C" w:rsidRPr="00744307">
        <w:rPr>
          <w:rFonts w:hint="eastAsia"/>
          <w:b/>
          <w:u w:val="single"/>
        </w:rPr>
        <w:t>，</w:t>
      </w:r>
      <w:r w:rsidRPr="00744307">
        <w:rPr>
          <w:rFonts w:hint="eastAsia"/>
          <w:b/>
          <w:u w:val="single"/>
        </w:rPr>
        <w:t>「短期間の過重業務」及び「長期間の過重業務」</w:t>
      </w:r>
      <w:r w:rsidRPr="000172F4">
        <w:rPr>
          <w:rFonts w:hint="eastAsia"/>
        </w:rPr>
        <w:t>に区分し</w:t>
      </w:r>
      <w:r w:rsidR="004C0F1C">
        <w:rPr>
          <w:rFonts w:hint="eastAsia"/>
        </w:rPr>
        <w:t>，</w:t>
      </w:r>
      <w:r w:rsidRPr="000172F4">
        <w:rPr>
          <w:rFonts w:hint="eastAsia"/>
        </w:rPr>
        <w:t>認定要件としている</w:t>
      </w:r>
      <w:r w:rsidR="00366723">
        <w:rPr>
          <w:rFonts w:hint="eastAsia"/>
        </w:rPr>
        <w:t>が，</w:t>
      </w:r>
      <w:r w:rsidRPr="000172F4">
        <w:rPr>
          <w:rFonts w:hint="eastAsia"/>
        </w:rPr>
        <w:t>裁判例は</w:t>
      </w:r>
      <w:r w:rsidR="004C0F1C">
        <w:rPr>
          <w:rFonts w:hint="eastAsia"/>
        </w:rPr>
        <w:t>，</w:t>
      </w:r>
      <w:r w:rsidRPr="000172F4">
        <w:rPr>
          <w:rFonts w:hint="eastAsia"/>
        </w:rPr>
        <w:t>認定要件の区分を厳格に適用した判断はしておらず</w:t>
      </w:r>
      <w:r w:rsidR="004C0F1C">
        <w:rPr>
          <w:rFonts w:hint="eastAsia"/>
        </w:rPr>
        <w:t>，</w:t>
      </w:r>
      <w:r w:rsidRPr="000172F4">
        <w:rPr>
          <w:rFonts w:hint="eastAsia"/>
        </w:rPr>
        <w:t>むしろ業務による一連の過重負荷を総合評価して過重性を判断しているといえる。</w:t>
      </w:r>
    </w:p>
    <w:p w:rsidR="002425D9" w:rsidRDefault="000172F4" w:rsidP="008C7300">
      <w:pPr>
        <w:ind w:leftChars="126" w:left="282" w:firstLineChars="100" w:firstLine="224"/>
        <w:jc w:val="left"/>
      </w:pPr>
      <w:r>
        <w:rPr>
          <w:rFonts w:hint="eastAsia"/>
        </w:rPr>
        <w:t>したがって，</w:t>
      </w:r>
      <w:r w:rsidR="008F7CDC" w:rsidRPr="00744307">
        <w:rPr>
          <w:rFonts w:hint="eastAsia"/>
          <w:b/>
          <w:u w:val="single"/>
        </w:rPr>
        <w:t>これらは</w:t>
      </w:r>
      <w:r w:rsidR="002A0708" w:rsidRPr="00744307">
        <w:rPr>
          <w:rFonts w:hint="eastAsia"/>
          <w:b/>
          <w:u w:val="single"/>
        </w:rPr>
        <w:t>相対的な区分にすぎ</w:t>
      </w:r>
      <w:r w:rsidR="008F7CDC" w:rsidRPr="00744307">
        <w:rPr>
          <w:rFonts w:hint="eastAsia"/>
          <w:b/>
          <w:u w:val="single"/>
        </w:rPr>
        <w:t>ず，</w:t>
      </w:r>
      <w:r w:rsidR="002A0708" w:rsidRPr="00744307">
        <w:rPr>
          <w:rFonts w:hint="eastAsia"/>
          <w:b/>
          <w:u w:val="single"/>
        </w:rPr>
        <w:t>各区分の認定要件を必ずしも満たさない場合であっても</w:t>
      </w:r>
      <w:r w:rsidR="004C0F1C" w:rsidRPr="00744307">
        <w:rPr>
          <w:rFonts w:hint="eastAsia"/>
          <w:b/>
          <w:u w:val="single"/>
        </w:rPr>
        <w:t>，</w:t>
      </w:r>
      <w:r w:rsidR="002A0708" w:rsidRPr="00744307">
        <w:rPr>
          <w:rFonts w:hint="eastAsia"/>
          <w:b/>
          <w:u w:val="single"/>
        </w:rPr>
        <w:t>業務による一連の過重負荷を総合的に考慮した上で</w:t>
      </w:r>
      <w:r w:rsidR="004C0F1C" w:rsidRPr="00744307">
        <w:rPr>
          <w:rFonts w:hint="eastAsia"/>
          <w:b/>
          <w:u w:val="single"/>
        </w:rPr>
        <w:t>，</w:t>
      </w:r>
      <w:r w:rsidR="002A0708" w:rsidRPr="00744307">
        <w:rPr>
          <w:rFonts w:hint="eastAsia"/>
          <w:b/>
          <w:u w:val="single"/>
        </w:rPr>
        <w:t>全体として業務による過重負荷と認められるか否かを判断すべき</w:t>
      </w:r>
      <w:r w:rsidR="002A0708" w:rsidRPr="002A0708">
        <w:rPr>
          <w:rFonts w:hint="eastAsia"/>
        </w:rPr>
        <w:t>である。</w:t>
      </w:r>
    </w:p>
    <w:p w:rsidR="00614E6B" w:rsidRPr="008F7CDC" w:rsidRDefault="00614E6B" w:rsidP="0094499D">
      <w:pPr>
        <w:jc w:val="left"/>
      </w:pPr>
    </w:p>
    <w:p w:rsidR="00680261" w:rsidRPr="00366723" w:rsidRDefault="00C23E56" w:rsidP="0094499D">
      <w:pPr>
        <w:jc w:val="left"/>
        <w:rPr>
          <w:rFonts w:asciiTheme="majorEastAsia" w:eastAsiaTheme="majorEastAsia" w:hAnsiTheme="majorEastAsia"/>
          <w:b/>
        </w:rPr>
      </w:pPr>
      <w:r>
        <w:rPr>
          <w:rFonts w:asciiTheme="majorEastAsia" w:eastAsiaTheme="majorEastAsia" w:hAnsiTheme="majorEastAsia" w:hint="eastAsia"/>
          <w:b/>
        </w:rPr>
        <w:t>６</w:t>
      </w:r>
      <w:r w:rsidR="001A72B5" w:rsidRPr="00366723">
        <w:rPr>
          <w:rFonts w:asciiTheme="majorEastAsia" w:eastAsiaTheme="majorEastAsia" w:hAnsiTheme="majorEastAsia" w:hint="eastAsia"/>
          <w:b/>
        </w:rPr>
        <w:t xml:space="preserve">　</w:t>
      </w:r>
      <w:r w:rsidR="00366723" w:rsidRPr="00366723">
        <w:rPr>
          <w:rFonts w:asciiTheme="majorEastAsia" w:eastAsiaTheme="majorEastAsia" w:hAnsiTheme="majorEastAsia" w:hint="eastAsia"/>
          <w:b/>
        </w:rPr>
        <w:t>具体的な</w:t>
      </w:r>
      <w:r w:rsidR="00742497">
        <w:rPr>
          <w:rFonts w:asciiTheme="majorEastAsia" w:eastAsiaTheme="majorEastAsia" w:hAnsiTheme="majorEastAsia" w:hint="eastAsia"/>
          <w:b/>
        </w:rPr>
        <w:t>「</w:t>
      </w:r>
      <w:r w:rsidR="00366723" w:rsidRPr="00366723">
        <w:rPr>
          <w:rFonts w:asciiTheme="majorEastAsia" w:eastAsiaTheme="majorEastAsia" w:hAnsiTheme="majorEastAsia" w:hint="eastAsia"/>
          <w:b/>
        </w:rPr>
        <w:t>同僚等</w:t>
      </w:r>
      <w:r w:rsidR="00742497">
        <w:rPr>
          <w:rFonts w:asciiTheme="majorEastAsia" w:eastAsiaTheme="majorEastAsia" w:hAnsiTheme="majorEastAsia" w:hint="eastAsia"/>
          <w:b/>
        </w:rPr>
        <w:t>」</w:t>
      </w:r>
      <w:r w:rsidR="00366723" w:rsidRPr="00366723">
        <w:rPr>
          <w:rFonts w:asciiTheme="majorEastAsia" w:eastAsiaTheme="majorEastAsia" w:hAnsiTheme="majorEastAsia" w:hint="eastAsia"/>
          <w:b/>
        </w:rPr>
        <w:t>を基準とすべきである</w:t>
      </w:r>
      <w:r w:rsidR="00742497">
        <w:rPr>
          <w:rFonts w:asciiTheme="majorEastAsia" w:eastAsiaTheme="majorEastAsia" w:hAnsiTheme="majorEastAsia" w:hint="eastAsia"/>
          <w:b/>
        </w:rPr>
        <w:t xml:space="preserve">　</w:t>
      </w:r>
      <w:r w:rsidR="00366723" w:rsidRPr="00366723">
        <w:rPr>
          <w:rFonts w:asciiTheme="majorEastAsia" w:eastAsiaTheme="majorEastAsia" w:hAnsiTheme="majorEastAsia" w:hint="eastAsia"/>
          <w:b/>
        </w:rPr>
        <w:t>－改定意見書第４の３</w:t>
      </w:r>
    </w:p>
    <w:tbl>
      <w:tblPr>
        <w:tblStyle w:val="ae"/>
        <w:tblW w:w="0" w:type="auto"/>
        <w:tblLook w:val="04A0"/>
      </w:tblPr>
      <w:tblGrid>
        <w:gridCol w:w="4351"/>
        <w:gridCol w:w="4351"/>
      </w:tblGrid>
      <w:tr w:rsidR="004645EB" w:rsidTr="004645EB">
        <w:tc>
          <w:tcPr>
            <w:tcW w:w="4351" w:type="dxa"/>
          </w:tcPr>
          <w:p w:rsidR="004645EB" w:rsidRDefault="004645EB" w:rsidP="00A53083">
            <w:pPr>
              <w:jc w:val="center"/>
            </w:pPr>
            <w:r>
              <w:rPr>
                <w:rFonts w:hint="eastAsia"/>
              </w:rPr>
              <w:t>現</w:t>
            </w:r>
            <w:r w:rsidR="00A53083">
              <w:rPr>
                <w:rFonts w:hint="eastAsia"/>
              </w:rPr>
              <w:t xml:space="preserve">　</w:t>
            </w:r>
            <w:r>
              <w:rPr>
                <w:rFonts w:hint="eastAsia"/>
              </w:rPr>
              <w:t>行</w:t>
            </w:r>
          </w:p>
        </w:tc>
        <w:tc>
          <w:tcPr>
            <w:tcW w:w="4351" w:type="dxa"/>
          </w:tcPr>
          <w:p w:rsidR="004645EB" w:rsidRDefault="004645EB" w:rsidP="00A53083">
            <w:pPr>
              <w:jc w:val="center"/>
            </w:pPr>
            <w:r>
              <w:rPr>
                <w:rFonts w:hint="eastAsia"/>
              </w:rPr>
              <w:t>改定案</w:t>
            </w:r>
            <w:r w:rsidR="001B29EC">
              <w:rPr>
                <w:rFonts w:hint="eastAsia"/>
              </w:rPr>
              <w:t>（下線は</w:t>
            </w:r>
            <w:r w:rsidR="00B619AC">
              <w:rPr>
                <w:rFonts w:hint="eastAsia"/>
              </w:rPr>
              <w:t>改定</w:t>
            </w:r>
            <w:r w:rsidR="001B29EC">
              <w:rPr>
                <w:rFonts w:hint="eastAsia"/>
              </w:rPr>
              <w:t>部分）</w:t>
            </w:r>
          </w:p>
        </w:tc>
      </w:tr>
      <w:tr w:rsidR="004645EB" w:rsidTr="004645EB">
        <w:tc>
          <w:tcPr>
            <w:tcW w:w="4351" w:type="dxa"/>
          </w:tcPr>
          <w:p w:rsidR="00574F3E" w:rsidRPr="00680261" w:rsidRDefault="00574F3E" w:rsidP="005D087F">
            <w:pPr>
              <w:ind w:firstLineChars="100" w:firstLine="194"/>
              <w:rPr>
                <w:rFonts w:asciiTheme="minorEastAsia" w:hAnsiTheme="minorEastAsia"/>
                <w:sz w:val="21"/>
                <w:szCs w:val="21"/>
              </w:rPr>
            </w:pPr>
            <w:r>
              <w:rPr>
                <w:rFonts w:asciiTheme="minorEastAsia" w:hAnsiTheme="minorEastAsia" w:hint="eastAsia"/>
                <w:sz w:val="21"/>
                <w:szCs w:val="21"/>
              </w:rPr>
              <w:t>特に</w:t>
            </w:r>
            <w:r w:rsidRPr="00680261">
              <w:rPr>
                <w:rFonts w:asciiTheme="minorEastAsia" w:hAnsiTheme="minorEastAsia" w:hint="eastAsia"/>
                <w:sz w:val="21"/>
                <w:szCs w:val="21"/>
              </w:rPr>
              <w:t>過重な業務に就労したと認められるか否かについては</w:t>
            </w:r>
            <w:r>
              <w:rPr>
                <w:rFonts w:asciiTheme="minorEastAsia" w:hAnsiTheme="minorEastAsia" w:hint="eastAsia"/>
                <w:sz w:val="21"/>
                <w:szCs w:val="21"/>
              </w:rPr>
              <w:t>，</w:t>
            </w:r>
            <w:r w:rsidRPr="00680261">
              <w:rPr>
                <w:rFonts w:asciiTheme="minorEastAsia" w:hAnsiTheme="minorEastAsia" w:hint="eastAsia"/>
                <w:sz w:val="21"/>
                <w:szCs w:val="21"/>
              </w:rPr>
              <w:t>業務量</w:t>
            </w:r>
            <w:r>
              <w:rPr>
                <w:rFonts w:asciiTheme="minorEastAsia" w:hAnsiTheme="minorEastAsia" w:hint="eastAsia"/>
                <w:sz w:val="21"/>
                <w:szCs w:val="21"/>
              </w:rPr>
              <w:t>，</w:t>
            </w:r>
            <w:r w:rsidRPr="00680261">
              <w:rPr>
                <w:rFonts w:asciiTheme="minorEastAsia" w:hAnsiTheme="minorEastAsia" w:hint="eastAsia"/>
                <w:sz w:val="21"/>
                <w:szCs w:val="21"/>
              </w:rPr>
              <w:t>業務内容</w:t>
            </w:r>
            <w:r>
              <w:rPr>
                <w:rFonts w:asciiTheme="minorEastAsia" w:hAnsiTheme="minorEastAsia" w:hint="eastAsia"/>
                <w:sz w:val="21"/>
                <w:szCs w:val="21"/>
              </w:rPr>
              <w:t>，</w:t>
            </w:r>
            <w:r w:rsidRPr="00680261">
              <w:rPr>
                <w:rFonts w:asciiTheme="minorEastAsia" w:hAnsiTheme="minorEastAsia" w:hint="eastAsia"/>
                <w:sz w:val="21"/>
                <w:szCs w:val="21"/>
              </w:rPr>
              <w:t>作業環境等を考慮し</w:t>
            </w:r>
            <w:r>
              <w:rPr>
                <w:rFonts w:asciiTheme="minorEastAsia" w:hAnsiTheme="minorEastAsia" w:hint="eastAsia"/>
                <w:sz w:val="21"/>
                <w:szCs w:val="21"/>
              </w:rPr>
              <w:t>，</w:t>
            </w:r>
            <w:r w:rsidRPr="00680261">
              <w:rPr>
                <w:rFonts w:asciiTheme="minorEastAsia" w:hAnsiTheme="minorEastAsia" w:hint="eastAsia"/>
                <w:sz w:val="21"/>
                <w:szCs w:val="21"/>
              </w:rPr>
              <w:t>同僚労働者又は同種労働者(以下「同僚等」という。)にとっても</w:t>
            </w:r>
            <w:r>
              <w:rPr>
                <w:rFonts w:asciiTheme="minorEastAsia" w:hAnsiTheme="minorEastAsia" w:hint="eastAsia"/>
                <w:sz w:val="21"/>
                <w:szCs w:val="21"/>
              </w:rPr>
              <w:t>，</w:t>
            </w:r>
            <w:r w:rsidRPr="00574F3E">
              <w:rPr>
                <w:rFonts w:asciiTheme="minorEastAsia" w:hAnsiTheme="minorEastAsia" w:hint="eastAsia"/>
                <w:sz w:val="21"/>
                <w:szCs w:val="21"/>
              </w:rPr>
              <w:t>特に</w:t>
            </w:r>
            <w:r w:rsidRPr="00680261">
              <w:rPr>
                <w:rFonts w:asciiTheme="minorEastAsia" w:hAnsiTheme="minorEastAsia" w:hint="eastAsia"/>
                <w:sz w:val="21"/>
                <w:szCs w:val="21"/>
              </w:rPr>
              <w:t>過重な身体的</w:t>
            </w:r>
            <w:r>
              <w:rPr>
                <w:rFonts w:asciiTheme="minorEastAsia" w:hAnsiTheme="minorEastAsia" w:hint="eastAsia"/>
                <w:sz w:val="21"/>
                <w:szCs w:val="21"/>
              </w:rPr>
              <w:t>，</w:t>
            </w:r>
            <w:r w:rsidRPr="00680261">
              <w:rPr>
                <w:rFonts w:asciiTheme="minorEastAsia" w:hAnsiTheme="minorEastAsia" w:hint="eastAsia"/>
                <w:sz w:val="21"/>
                <w:szCs w:val="21"/>
              </w:rPr>
              <w:t>精神的負荷と認められるか否かという観点から</w:t>
            </w:r>
            <w:r>
              <w:rPr>
                <w:rFonts w:asciiTheme="minorEastAsia" w:hAnsiTheme="minorEastAsia" w:hint="eastAsia"/>
                <w:sz w:val="21"/>
                <w:szCs w:val="21"/>
              </w:rPr>
              <w:t>，</w:t>
            </w:r>
            <w:r w:rsidRPr="00680261">
              <w:rPr>
                <w:rFonts w:asciiTheme="minorEastAsia" w:hAnsiTheme="minorEastAsia" w:hint="eastAsia"/>
                <w:sz w:val="21"/>
                <w:szCs w:val="21"/>
              </w:rPr>
              <w:t>客観的かつ総合的に判断すること。</w:t>
            </w:r>
          </w:p>
          <w:p w:rsidR="00574F3E" w:rsidRDefault="00574F3E" w:rsidP="00574F3E">
            <w:pPr>
              <w:rPr>
                <w:rFonts w:asciiTheme="minorEastAsia" w:hAnsiTheme="minorEastAsia"/>
                <w:sz w:val="21"/>
                <w:szCs w:val="21"/>
              </w:rPr>
            </w:pPr>
            <w:r w:rsidRPr="00680261">
              <w:rPr>
                <w:rFonts w:asciiTheme="minorEastAsia" w:hAnsiTheme="minorEastAsia" w:hint="eastAsia"/>
                <w:sz w:val="21"/>
                <w:szCs w:val="21"/>
              </w:rPr>
              <w:t xml:space="preserve">　</w:t>
            </w:r>
          </w:p>
          <w:p w:rsidR="00574F3E" w:rsidRPr="00680261" w:rsidRDefault="00574F3E" w:rsidP="005D087F">
            <w:pPr>
              <w:ind w:firstLineChars="100" w:firstLine="194"/>
              <w:rPr>
                <w:rFonts w:asciiTheme="minorEastAsia" w:hAnsiTheme="minorEastAsia"/>
                <w:sz w:val="21"/>
                <w:szCs w:val="21"/>
              </w:rPr>
            </w:pPr>
            <w:r w:rsidRPr="00680261">
              <w:rPr>
                <w:rFonts w:asciiTheme="minorEastAsia" w:hAnsiTheme="minorEastAsia" w:hint="eastAsia"/>
                <w:sz w:val="21"/>
                <w:szCs w:val="21"/>
              </w:rPr>
              <w:t>ここでいう同僚等とは</w:t>
            </w:r>
            <w:r>
              <w:rPr>
                <w:rFonts w:asciiTheme="minorEastAsia" w:hAnsiTheme="minorEastAsia" w:hint="eastAsia"/>
                <w:sz w:val="21"/>
                <w:szCs w:val="21"/>
              </w:rPr>
              <w:t>，</w:t>
            </w:r>
            <w:r w:rsidRPr="00680261">
              <w:rPr>
                <w:rFonts w:asciiTheme="minorEastAsia" w:hAnsiTheme="minorEastAsia" w:hint="eastAsia"/>
                <w:sz w:val="21"/>
                <w:szCs w:val="21"/>
              </w:rPr>
              <w:t>当該労働者と</w:t>
            </w:r>
            <w:r>
              <w:rPr>
                <w:rFonts w:asciiTheme="minorEastAsia" w:hAnsiTheme="minorEastAsia" w:hint="eastAsia"/>
                <w:sz w:val="21"/>
                <w:szCs w:val="21"/>
              </w:rPr>
              <w:t>同程度の年齢，経験等を有する健康な状態にある者のほか，基礎疾患を有していたとしても日常業務を支障なく遂行できる者をいう。</w:t>
            </w:r>
          </w:p>
          <w:p w:rsidR="004645EB" w:rsidRPr="00574F3E" w:rsidRDefault="004645EB" w:rsidP="0094499D">
            <w:pPr>
              <w:jc w:val="left"/>
            </w:pPr>
          </w:p>
        </w:tc>
        <w:tc>
          <w:tcPr>
            <w:tcW w:w="4351" w:type="dxa"/>
          </w:tcPr>
          <w:p w:rsidR="004645EB" w:rsidRPr="00680261" w:rsidRDefault="004645EB" w:rsidP="005D087F">
            <w:pPr>
              <w:ind w:firstLineChars="100" w:firstLine="195"/>
              <w:rPr>
                <w:rFonts w:asciiTheme="minorEastAsia" w:hAnsiTheme="minorEastAsia"/>
                <w:sz w:val="21"/>
                <w:szCs w:val="21"/>
              </w:rPr>
            </w:pPr>
            <w:r w:rsidRPr="001B29EC">
              <w:rPr>
                <w:rFonts w:asciiTheme="minorEastAsia" w:hAnsiTheme="minorEastAsia" w:hint="eastAsia"/>
                <w:b/>
                <w:sz w:val="21"/>
                <w:szCs w:val="21"/>
                <w:u w:val="single"/>
              </w:rPr>
              <w:t>(※「特に」削除)</w:t>
            </w:r>
            <w:r w:rsidRPr="00680261">
              <w:rPr>
                <w:rFonts w:asciiTheme="minorEastAsia" w:hAnsiTheme="minorEastAsia" w:hint="eastAsia"/>
                <w:sz w:val="21"/>
                <w:szCs w:val="21"/>
              </w:rPr>
              <w:t>過重な業務に就労したと認められるか否かについては</w:t>
            </w:r>
            <w:r w:rsidR="004C0F1C">
              <w:rPr>
                <w:rFonts w:asciiTheme="minorEastAsia" w:hAnsiTheme="minorEastAsia" w:hint="eastAsia"/>
                <w:sz w:val="21"/>
                <w:szCs w:val="21"/>
              </w:rPr>
              <w:t>，</w:t>
            </w:r>
            <w:r w:rsidRPr="00680261">
              <w:rPr>
                <w:rFonts w:asciiTheme="minorEastAsia" w:hAnsiTheme="minorEastAsia" w:hint="eastAsia"/>
                <w:sz w:val="21"/>
                <w:szCs w:val="21"/>
              </w:rPr>
              <w:t>業務量</w:t>
            </w:r>
            <w:r w:rsidR="004C0F1C">
              <w:rPr>
                <w:rFonts w:asciiTheme="minorEastAsia" w:hAnsiTheme="minorEastAsia" w:hint="eastAsia"/>
                <w:sz w:val="21"/>
                <w:szCs w:val="21"/>
              </w:rPr>
              <w:t>，</w:t>
            </w:r>
            <w:r w:rsidRPr="00680261">
              <w:rPr>
                <w:rFonts w:asciiTheme="minorEastAsia" w:hAnsiTheme="minorEastAsia" w:hint="eastAsia"/>
                <w:sz w:val="21"/>
                <w:szCs w:val="21"/>
              </w:rPr>
              <w:t>業務内容</w:t>
            </w:r>
            <w:r w:rsidR="004C0F1C">
              <w:rPr>
                <w:rFonts w:asciiTheme="minorEastAsia" w:hAnsiTheme="minorEastAsia" w:hint="eastAsia"/>
                <w:sz w:val="21"/>
                <w:szCs w:val="21"/>
              </w:rPr>
              <w:t>，</w:t>
            </w:r>
            <w:r w:rsidRPr="00680261">
              <w:rPr>
                <w:rFonts w:asciiTheme="minorEastAsia" w:hAnsiTheme="minorEastAsia" w:hint="eastAsia"/>
                <w:sz w:val="21"/>
                <w:szCs w:val="21"/>
              </w:rPr>
              <w:t>作業環境等を考慮し</w:t>
            </w:r>
            <w:r w:rsidR="004C0F1C">
              <w:rPr>
                <w:rFonts w:asciiTheme="minorEastAsia" w:hAnsiTheme="minorEastAsia" w:hint="eastAsia"/>
                <w:sz w:val="21"/>
                <w:szCs w:val="21"/>
              </w:rPr>
              <w:t>，</w:t>
            </w:r>
            <w:r w:rsidRPr="00680261">
              <w:rPr>
                <w:rFonts w:asciiTheme="minorEastAsia" w:hAnsiTheme="minorEastAsia" w:hint="eastAsia"/>
                <w:sz w:val="21"/>
                <w:szCs w:val="21"/>
              </w:rPr>
              <w:t>同僚労働者又は同種労働者(以下「同僚等」という。)にとっても</w:t>
            </w:r>
            <w:r w:rsidR="004C0F1C">
              <w:rPr>
                <w:rFonts w:asciiTheme="minorEastAsia" w:hAnsiTheme="minorEastAsia" w:hint="eastAsia"/>
                <w:sz w:val="21"/>
                <w:szCs w:val="21"/>
              </w:rPr>
              <w:t>，</w:t>
            </w:r>
            <w:r w:rsidRPr="001B29EC">
              <w:rPr>
                <w:rFonts w:asciiTheme="minorEastAsia" w:hAnsiTheme="minorEastAsia" w:hint="eastAsia"/>
                <w:b/>
                <w:sz w:val="21"/>
                <w:szCs w:val="21"/>
                <w:u w:val="single"/>
              </w:rPr>
              <w:t>(※「特に」削除)</w:t>
            </w:r>
            <w:r w:rsidRPr="00680261">
              <w:rPr>
                <w:rFonts w:asciiTheme="minorEastAsia" w:hAnsiTheme="minorEastAsia" w:hint="eastAsia"/>
                <w:sz w:val="21"/>
                <w:szCs w:val="21"/>
              </w:rPr>
              <w:t>過重な身体的</w:t>
            </w:r>
            <w:r w:rsidR="004C0F1C">
              <w:rPr>
                <w:rFonts w:asciiTheme="minorEastAsia" w:hAnsiTheme="minorEastAsia" w:hint="eastAsia"/>
                <w:sz w:val="21"/>
                <w:szCs w:val="21"/>
              </w:rPr>
              <w:t>，</w:t>
            </w:r>
            <w:r w:rsidRPr="00680261">
              <w:rPr>
                <w:rFonts w:asciiTheme="minorEastAsia" w:hAnsiTheme="minorEastAsia" w:hint="eastAsia"/>
                <w:sz w:val="21"/>
                <w:szCs w:val="21"/>
              </w:rPr>
              <w:t>精神的負荷と認められるか否かという観点から</w:t>
            </w:r>
            <w:r w:rsidR="004C0F1C">
              <w:rPr>
                <w:rFonts w:asciiTheme="minorEastAsia" w:hAnsiTheme="minorEastAsia" w:hint="eastAsia"/>
                <w:sz w:val="21"/>
                <w:szCs w:val="21"/>
              </w:rPr>
              <w:t>，</w:t>
            </w:r>
            <w:r w:rsidRPr="00680261">
              <w:rPr>
                <w:rFonts w:asciiTheme="minorEastAsia" w:hAnsiTheme="minorEastAsia" w:hint="eastAsia"/>
                <w:sz w:val="21"/>
                <w:szCs w:val="21"/>
              </w:rPr>
              <w:t>客観的かつ総合的に判断すること。</w:t>
            </w:r>
          </w:p>
          <w:p w:rsidR="004645EB" w:rsidRPr="001B29EC" w:rsidRDefault="004645EB" w:rsidP="004645EB">
            <w:pPr>
              <w:rPr>
                <w:rFonts w:asciiTheme="minorEastAsia" w:hAnsiTheme="minorEastAsia"/>
                <w:sz w:val="21"/>
                <w:szCs w:val="21"/>
                <w:u w:val="single"/>
              </w:rPr>
            </w:pPr>
            <w:r w:rsidRPr="00680261">
              <w:rPr>
                <w:rFonts w:asciiTheme="minorEastAsia" w:hAnsiTheme="minorEastAsia" w:hint="eastAsia"/>
                <w:sz w:val="21"/>
                <w:szCs w:val="21"/>
              </w:rPr>
              <w:t xml:space="preserve">　ここでいう同僚等とは</w:t>
            </w:r>
            <w:r w:rsidR="004C0F1C">
              <w:rPr>
                <w:rFonts w:asciiTheme="minorEastAsia" w:hAnsiTheme="minorEastAsia" w:hint="eastAsia"/>
                <w:sz w:val="21"/>
                <w:szCs w:val="21"/>
              </w:rPr>
              <w:t>，</w:t>
            </w:r>
            <w:r w:rsidRPr="001B29EC">
              <w:rPr>
                <w:rFonts w:asciiTheme="minorEastAsia" w:hAnsiTheme="minorEastAsia" w:hint="eastAsia"/>
                <w:sz w:val="21"/>
                <w:szCs w:val="21"/>
                <w:u w:val="single"/>
              </w:rPr>
              <w:t>当該労働者と職種</w:t>
            </w:r>
            <w:r w:rsidR="004C0F1C" w:rsidRPr="001B29EC">
              <w:rPr>
                <w:rFonts w:asciiTheme="minorEastAsia" w:hAnsiTheme="minorEastAsia" w:hint="eastAsia"/>
                <w:sz w:val="21"/>
                <w:szCs w:val="21"/>
                <w:u w:val="single"/>
              </w:rPr>
              <w:t>，</w:t>
            </w:r>
            <w:r w:rsidRPr="001B29EC">
              <w:rPr>
                <w:rFonts w:asciiTheme="minorEastAsia" w:hAnsiTheme="minorEastAsia" w:hint="eastAsia"/>
                <w:sz w:val="21"/>
                <w:szCs w:val="21"/>
                <w:u w:val="single"/>
              </w:rPr>
              <w:t>職場における立場や職責</w:t>
            </w:r>
            <w:r w:rsidR="004C0F1C" w:rsidRPr="001B29EC">
              <w:rPr>
                <w:rFonts w:asciiTheme="minorEastAsia" w:hAnsiTheme="minorEastAsia" w:hint="eastAsia"/>
                <w:sz w:val="21"/>
                <w:szCs w:val="21"/>
                <w:u w:val="single"/>
              </w:rPr>
              <w:t>，</w:t>
            </w:r>
            <w:r w:rsidRPr="001B29EC">
              <w:rPr>
                <w:rFonts w:asciiTheme="minorEastAsia" w:hAnsiTheme="minorEastAsia" w:hint="eastAsia"/>
                <w:sz w:val="21"/>
                <w:szCs w:val="21"/>
                <w:u w:val="single"/>
              </w:rPr>
              <w:t>年齢</w:t>
            </w:r>
            <w:r w:rsidR="004C0F1C" w:rsidRPr="001B29EC">
              <w:rPr>
                <w:rFonts w:asciiTheme="minorEastAsia" w:hAnsiTheme="minorEastAsia" w:hint="eastAsia"/>
                <w:sz w:val="21"/>
                <w:szCs w:val="21"/>
                <w:u w:val="single"/>
              </w:rPr>
              <w:t>，</w:t>
            </w:r>
            <w:r w:rsidRPr="001B29EC">
              <w:rPr>
                <w:rFonts w:asciiTheme="minorEastAsia" w:hAnsiTheme="minorEastAsia" w:hint="eastAsia"/>
                <w:sz w:val="21"/>
                <w:szCs w:val="21"/>
                <w:u w:val="single"/>
              </w:rPr>
              <w:t>経験等が類似する者であり</w:t>
            </w:r>
            <w:r w:rsidR="004C0F1C" w:rsidRPr="001B29EC">
              <w:rPr>
                <w:rFonts w:asciiTheme="minorEastAsia" w:hAnsiTheme="minorEastAsia" w:hint="eastAsia"/>
                <w:sz w:val="21"/>
                <w:szCs w:val="21"/>
                <w:u w:val="single"/>
              </w:rPr>
              <w:t>，</w:t>
            </w:r>
            <w:r w:rsidRPr="001B29EC">
              <w:rPr>
                <w:rFonts w:asciiTheme="minorEastAsia" w:hAnsiTheme="minorEastAsia" w:hint="eastAsia"/>
                <w:sz w:val="21"/>
                <w:szCs w:val="21"/>
                <w:u w:val="single"/>
              </w:rPr>
              <w:t>以下の者をいう。</w:t>
            </w:r>
          </w:p>
          <w:p w:rsidR="004645EB" w:rsidRPr="001B29EC" w:rsidRDefault="004645EB" w:rsidP="004645EB">
            <w:pPr>
              <w:rPr>
                <w:rFonts w:asciiTheme="minorEastAsia" w:hAnsiTheme="minorEastAsia"/>
                <w:sz w:val="21"/>
                <w:szCs w:val="21"/>
                <w:u w:val="single"/>
              </w:rPr>
            </w:pPr>
            <w:r w:rsidRPr="001B29EC">
              <w:rPr>
                <w:rFonts w:asciiTheme="minorEastAsia" w:hAnsiTheme="minorEastAsia" w:hint="eastAsia"/>
                <w:sz w:val="21"/>
                <w:szCs w:val="21"/>
                <w:u w:val="single"/>
              </w:rPr>
              <w:t>①健康な状態にある者</w:t>
            </w:r>
          </w:p>
          <w:p w:rsidR="004645EB" w:rsidRPr="001B29EC" w:rsidRDefault="004645EB" w:rsidP="005D087F">
            <w:pPr>
              <w:ind w:left="234" w:hangingChars="121" w:hanging="234"/>
              <w:rPr>
                <w:rFonts w:asciiTheme="minorEastAsia" w:hAnsiTheme="minorEastAsia"/>
                <w:sz w:val="21"/>
                <w:szCs w:val="21"/>
                <w:u w:val="single"/>
              </w:rPr>
            </w:pPr>
            <w:r w:rsidRPr="001B29EC">
              <w:rPr>
                <w:rFonts w:asciiTheme="minorEastAsia" w:hAnsiTheme="minorEastAsia" w:hint="eastAsia"/>
                <w:sz w:val="21"/>
                <w:szCs w:val="21"/>
                <w:u w:val="single"/>
              </w:rPr>
              <w:t>②基礎疾患や既存疾病を有していたとしても日常業務(当該労働者が本来行うべき業務)を支障なく遂行できる者</w:t>
            </w:r>
          </w:p>
          <w:p w:rsidR="004645EB" w:rsidRPr="00680261" w:rsidRDefault="004645EB" w:rsidP="004645EB">
            <w:pPr>
              <w:jc w:val="left"/>
              <w:rPr>
                <w:sz w:val="21"/>
                <w:szCs w:val="21"/>
              </w:rPr>
            </w:pPr>
            <w:r w:rsidRPr="001B29EC">
              <w:rPr>
                <w:rFonts w:asciiTheme="minorEastAsia" w:hAnsiTheme="minorEastAsia" w:hint="eastAsia"/>
                <w:sz w:val="21"/>
                <w:szCs w:val="21"/>
                <w:u w:val="single"/>
              </w:rPr>
              <w:t>③障がいを有していたとしても当該障がいの程</w:t>
            </w:r>
            <w:r w:rsidRPr="001B29EC">
              <w:rPr>
                <w:rFonts w:asciiTheme="minorEastAsia" w:hAnsiTheme="minorEastAsia" w:hint="eastAsia"/>
                <w:sz w:val="21"/>
                <w:szCs w:val="21"/>
                <w:u w:val="single"/>
              </w:rPr>
              <w:lastRenderedPageBreak/>
              <w:t>度に応じた業務(軽減措置をうけている場合は当該軽減業務)を支障なく遂行できる者</w:t>
            </w:r>
          </w:p>
        </w:tc>
      </w:tr>
    </w:tbl>
    <w:p w:rsidR="00B16C5B" w:rsidRDefault="00366723" w:rsidP="008F7CDC">
      <w:pPr>
        <w:ind w:left="448" w:hangingChars="200" w:hanging="448"/>
        <w:jc w:val="left"/>
      </w:pPr>
      <w:r>
        <w:rPr>
          <w:rFonts w:hint="eastAsia"/>
        </w:rPr>
        <w:lastRenderedPageBreak/>
        <w:t>（１）</w:t>
      </w:r>
      <w:r w:rsidR="00B16C5B">
        <w:rPr>
          <w:rFonts w:hint="eastAsia"/>
        </w:rPr>
        <w:t>多数の最高裁判例及び下級審判例が，当該被災労働者を過重負荷評価基準にするのが相当であると判示している。</w:t>
      </w:r>
      <w:r w:rsidR="008F7CDC">
        <w:rPr>
          <w:rFonts w:hint="eastAsia"/>
        </w:rPr>
        <w:t>特に</w:t>
      </w:r>
      <w:r w:rsidR="00B16C5B">
        <w:rPr>
          <w:rFonts w:hint="eastAsia"/>
        </w:rPr>
        <w:t>重要な参考判例は，以下</w:t>
      </w:r>
      <w:r w:rsidR="008F7CDC">
        <w:rPr>
          <w:rFonts w:hint="eastAsia"/>
        </w:rPr>
        <w:t>の通り</w:t>
      </w:r>
      <w:r w:rsidR="00B16C5B">
        <w:rPr>
          <w:rFonts w:hint="eastAsia"/>
        </w:rPr>
        <w:t>。</w:t>
      </w:r>
    </w:p>
    <w:p w:rsidR="00B16C5B" w:rsidRDefault="00B16C5B" w:rsidP="005D087F">
      <w:pPr>
        <w:ind w:leftChars="200" w:left="448"/>
        <w:jc w:val="left"/>
      </w:pPr>
      <w:r>
        <w:rPr>
          <w:rFonts w:hint="eastAsia"/>
        </w:rPr>
        <w:t>①</w:t>
      </w:r>
      <w:r w:rsidR="00574F3E" w:rsidRPr="00574F3E">
        <w:rPr>
          <w:rFonts w:hint="eastAsia"/>
        </w:rPr>
        <w:t>国･豊橋労基署長</w:t>
      </w:r>
      <w:r w:rsidR="00574F3E" w:rsidRPr="00574F3E">
        <w:t>(</w:t>
      </w:r>
      <w:r w:rsidR="00574F3E" w:rsidRPr="00574F3E">
        <w:rPr>
          <w:rFonts w:hint="eastAsia"/>
        </w:rPr>
        <w:t>マツヤデンキ</w:t>
      </w:r>
      <w:r w:rsidR="00574F3E" w:rsidRPr="00574F3E">
        <w:t>)</w:t>
      </w:r>
      <w:r w:rsidR="00574F3E" w:rsidRPr="00574F3E">
        <w:rPr>
          <w:rFonts w:hint="eastAsia"/>
        </w:rPr>
        <w:t>事件･名古屋高判平</w:t>
      </w:r>
      <w:r w:rsidR="00574F3E" w:rsidRPr="00574F3E">
        <w:t xml:space="preserve">22.4.16 </w:t>
      </w:r>
    </w:p>
    <w:p w:rsidR="00B16C5B" w:rsidRDefault="00B16C5B" w:rsidP="005D087F">
      <w:pPr>
        <w:ind w:leftChars="200" w:left="448" w:firstLineChars="100" w:firstLine="224"/>
        <w:jc w:val="left"/>
      </w:pPr>
      <w:r>
        <w:t>重い心臓機能障害</w:t>
      </w:r>
      <w:r>
        <w:t>(</w:t>
      </w:r>
      <w:r>
        <w:t>身体障害者等級３級</w:t>
      </w:r>
      <w:r>
        <w:t>)</w:t>
      </w:r>
      <w:r>
        <w:t>を有する</w:t>
      </w:r>
      <w:r>
        <w:rPr>
          <w:rFonts w:hint="eastAsia"/>
        </w:rPr>
        <w:t>ことを前提として業務に従事させた場合に</w:t>
      </w:r>
      <w:r w:rsidR="009078CE">
        <w:rPr>
          <w:rFonts w:hint="eastAsia"/>
        </w:rPr>
        <w:t>，</w:t>
      </w:r>
      <w:r>
        <w:rPr>
          <w:rFonts w:hint="eastAsia"/>
        </w:rPr>
        <w:t>その障害とされている基礎疾患が悪化して災害が発生した場合には</w:t>
      </w:r>
      <w:r w:rsidR="009078CE">
        <w:rPr>
          <w:rFonts w:hint="eastAsia"/>
        </w:rPr>
        <w:t>，</w:t>
      </w:r>
      <w:r>
        <w:rPr>
          <w:rFonts w:hint="eastAsia"/>
        </w:rPr>
        <w:t>その業務起因性の判断基準は</w:t>
      </w:r>
      <w:r w:rsidR="009078CE">
        <w:rPr>
          <w:rFonts w:hint="eastAsia"/>
        </w:rPr>
        <w:t>，</w:t>
      </w:r>
      <w:r>
        <w:rPr>
          <w:rFonts w:hint="eastAsia"/>
        </w:rPr>
        <w:t>当該労働者が基準となると判示。</w:t>
      </w:r>
    </w:p>
    <w:p w:rsidR="00B16C5B" w:rsidRDefault="00B16C5B" w:rsidP="005D087F">
      <w:pPr>
        <w:ind w:leftChars="200" w:left="448"/>
        <w:jc w:val="left"/>
      </w:pPr>
      <w:r>
        <w:rPr>
          <w:rFonts w:hint="eastAsia"/>
        </w:rPr>
        <w:t>②</w:t>
      </w:r>
      <w:r>
        <w:t>豊田労基署長</w:t>
      </w:r>
      <w:r>
        <w:t>(</w:t>
      </w:r>
      <w:r>
        <w:t>トヨタ自動車</w:t>
      </w:r>
      <w:r>
        <w:t>)</w:t>
      </w:r>
      <w:r>
        <w:t>事件・名古屋地判平</w:t>
      </w:r>
      <w:r>
        <w:t>13.6.18</w:t>
      </w:r>
      <w:r>
        <w:rPr>
          <w:rFonts w:hint="eastAsia"/>
        </w:rPr>
        <w:t>/</w:t>
      </w:r>
      <w:r>
        <w:t>名古屋高判平</w:t>
      </w:r>
      <w:r>
        <w:t>15.7.8</w:t>
      </w:r>
    </w:p>
    <w:p w:rsidR="00B16C5B" w:rsidRDefault="00B16C5B" w:rsidP="005D087F">
      <w:pPr>
        <w:ind w:leftChars="200" w:left="448" w:firstLineChars="100" w:firstLine="224"/>
        <w:jc w:val="left"/>
      </w:pPr>
      <w:r>
        <w:t>過重負荷評価基準を「同種労働者</w:t>
      </w:r>
      <w:r>
        <w:t>(</w:t>
      </w:r>
      <w:r>
        <w:t>職種</w:t>
      </w:r>
      <w:r w:rsidR="009078CE">
        <w:t>，</w:t>
      </w:r>
      <w:r>
        <w:t>職場における地位や年齢</w:t>
      </w:r>
      <w:r w:rsidR="009078CE">
        <w:t>，</w:t>
      </w:r>
      <w:r>
        <w:t>経験等が類似する者で</w:t>
      </w:r>
      <w:r w:rsidR="009078CE">
        <w:t>，</w:t>
      </w:r>
      <w:r>
        <w:t>業務の軽減措置を受けることなく日常業務を遂行できる健康状態にある者</w:t>
      </w:r>
      <w:r>
        <w:t>)</w:t>
      </w:r>
      <w:r>
        <w:t>の中でその性格傾向が最も脆弱である者</w:t>
      </w:r>
      <w:r>
        <w:t>(</w:t>
      </w:r>
      <w:r>
        <w:t>ただし</w:t>
      </w:r>
      <w:r w:rsidR="009078CE">
        <w:t>，</w:t>
      </w:r>
      <w:r>
        <w:t>同種労働者の性格傾向の多様さとして通常想定される範囲内の者</w:t>
      </w:r>
      <w:r>
        <w:t>)</w:t>
      </w:r>
      <w:r>
        <w:t>をと」し</w:t>
      </w:r>
      <w:r w:rsidR="009078CE">
        <w:t>，</w:t>
      </w:r>
      <w:r>
        <w:t>「同種労働者の中でその性格傾向が最も脆弱である者を基準とするということは</w:t>
      </w:r>
      <w:r w:rsidR="009078CE">
        <w:t>，</w:t>
      </w:r>
      <w:r>
        <w:t>被災労働者の性格傾向が同種労働者の性格傾向</w:t>
      </w:r>
      <w:r>
        <w:rPr>
          <w:rFonts w:hint="eastAsia"/>
        </w:rPr>
        <w:t>の多様さとして通常想定される範囲を外れるものでない限り</w:t>
      </w:r>
      <w:r w:rsidR="009078CE">
        <w:rPr>
          <w:rFonts w:hint="eastAsia"/>
        </w:rPr>
        <w:t>，</w:t>
      </w:r>
      <w:r>
        <w:rPr>
          <w:rFonts w:hint="eastAsia"/>
        </w:rPr>
        <w:t>当該被災労働者を基準と」するのが相当と判示。</w:t>
      </w:r>
    </w:p>
    <w:p w:rsidR="00B16C5B" w:rsidRDefault="008F7CDC" w:rsidP="005D087F">
      <w:pPr>
        <w:ind w:left="448" w:hangingChars="200" w:hanging="448"/>
        <w:jc w:val="left"/>
      </w:pPr>
      <w:r>
        <w:rPr>
          <w:rFonts w:hint="eastAsia"/>
        </w:rPr>
        <w:t>（２</w:t>
      </w:r>
      <w:r w:rsidR="00B16C5B">
        <w:rPr>
          <w:rFonts w:hint="eastAsia"/>
        </w:rPr>
        <w:t>）こうした裁判例を踏まえて策定された心理的負荷による精神障害の認定基準</w:t>
      </w:r>
      <w:r w:rsidR="00B16C5B">
        <w:t>(</w:t>
      </w:r>
      <w:r w:rsidR="00B16C5B">
        <w:t>平成</w:t>
      </w:r>
      <w:r w:rsidR="00B16C5B">
        <w:t>23</w:t>
      </w:r>
      <w:r w:rsidR="00B16C5B">
        <w:t>年</w:t>
      </w:r>
      <w:r w:rsidR="00B16C5B">
        <w:t>12</w:t>
      </w:r>
      <w:r w:rsidR="00B16C5B">
        <w:t>月</w:t>
      </w:r>
      <w:r w:rsidR="00B16C5B">
        <w:t>26</w:t>
      </w:r>
      <w:r w:rsidR="00B16C5B">
        <w:t>日基発</w:t>
      </w:r>
      <w:r w:rsidR="00B16C5B">
        <w:t>1226</w:t>
      </w:r>
      <w:r w:rsidR="00B16C5B">
        <w:t>第</w:t>
      </w:r>
      <w:r w:rsidR="00B16C5B">
        <w:t>1</w:t>
      </w:r>
      <w:r w:rsidR="00B16C5B">
        <w:t>号</w:t>
      </w:r>
      <w:r w:rsidR="00B16C5B">
        <w:t>)</w:t>
      </w:r>
      <w:r w:rsidR="00B16C5B">
        <w:t>は</w:t>
      </w:r>
      <w:r w:rsidR="009078CE">
        <w:t>，</w:t>
      </w:r>
      <w:r w:rsidR="00B16C5B" w:rsidRPr="00C55D09">
        <w:rPr>
          <w:b/>
          <w:u w:val="single"/>
        </w:rPr>
        <w:t>「同種の労働者とは</w:t>
      </w:r>
      <w:r w:rsidR="009078CE" w:rsidRPr="00C55D09">
        <w:rPr>
          <w:b/>
          <w:u w:val="single"/>
        </w:rPr>
        <w:t>，</w:t>
      </w:r>
      <w:r w:rsidR="00B16C5B" w:rsidRPr="00C55D09">
        <w:rPr>
          <w:b/>
          <w:u w:val="single"/>
        </w:rPr>
        <w:t>職種</w:t>
      </w:r>
      <w:r w:rsidR="009078CE" w:rsidRPr="00C55D09">
        <w:rPr>
          <w:b/>
          <w:u w:val="single"/>
        </w:rPr>
        <w:t>，</w:t>
      </w:r>
      <w:r w:rsidR="00B16C5B" w:rsidRPr="00C55D09">
        <w:rPr>
          <w:b/>
          <w:u w:val="single"/>
        </w:rPr>
        <w:t>職場における立場や職責</w:t>
      </w:r>
      <w:r w:rsidR="009078CE" w:rsidRPr="00C55D09">
        <w:rPr>
          <w:b/>
          <w:u w:val="single"/>
        </w:rPr>
        <w:t>，</w:t>
      </w:r>
      <w:r w:rsidR="00B16C5B" w:rsidRPr="00C55D09">
        <w:rPr>
          <w:b/>
          <w:u w:val="single"/>
        </w:rPr>
        <w:t>年齢</w:t>
      </w:r>
      <w:r w:rsidR="009078CE" w:rsidRPr="00C55D09">
        <w:rPr>
          <w:b/>
          <w:u w:val="single"/>
        </w:rPr>
        <w:t>，</w:t>
      </w:r>
      <w:r w:rsidR="00B16C5B" w:rsidRPr="00C55D09">
        <w:rPr>
          <w:b/>
          <w:u w:val="single"/>
        </w:rPr>
        <w:t>経験等が類似する者をいう。」</w:t>
      </w:r>
      <w:r w:rsidR="00B16C5B">
        <w:t>という過重負荷評価基準を定めた。</w:t>
      </w:r>
      <w:r w:rsidRPr="00C55D09">
        <w:rPr>
          <w:rFonts w:hint="eastAsia"/>
          <w:b/>
          <w:u w:val="single"/>
        </w:rPr>
        <w:t>この</w:t>
      </w:r>
      <w:r w:rsidR="00B16C5B" w:rsidRPr="00C55D09">
        <w:rPr>
          <w:b/>
          <w:u w:val="single"/>
        </w:rPr>
        <w:t>同種労働者を想定する際の具体的な属性については</w:t>
      </w:r>
      <w:r w:rsidR="009078CE" w:rsidRPr="00C55D09">
        <w:rPr>
          <w:b/>
          <w:u w:val="single"/>
        </w:rPr>
        <w:t>，</w:t>
      </w:r>
      <w:r w:rsidR="00B16C5B" w:rsidRPr="00C55D09">
        <w:rPr>
          <w:b/>
          <w:u w:val="single"/>
        </w:rPr>
        <w:t>脳・心臓疾患における同種労働者の想定に際しても</w:t>
      </w:r>
      <w:r w:rsidR="009078CE" w:rsidRPr="00C55D09">
        <w:rPr>
          <w:b/>
          <w:u w:val="single"/>
        </w:rPr>
        <w:t>，</w:t>
      </w:r>
      <w:r w:rsidR="00B16C5B" w:rsidRPr="00C55D09">
        <w:rPr>
          <w:b/>
          <w:u w:val="single"/>
        </w:rPr>
        <w:t>参考にされるべきである。</w:t>
      </w:r>
    </w:p>
    <w:p w:rsidR="00574F3E" w:rsidRDefault="008F7CDC" w:rsidP="005D087F">
      <w:pPr>
        <w:ind w:left="448" w:hangingChars="200" w:hanging="448"/>
        <w:jc w:val="left"/>
      </w:pPr>
      <w:r>
        <w:rPr>
          <w:rFonts w:hint="eastAsia"/>
        </w:rPr>
        <w:t>（３</w:t>
      </w:r>
      <w:r w:rsidR="00C55D09">
        <w:rPr>
          <w:rFonts w:hint="eastAsia"/>
        </w:rPr>
        <w:t>）</w:t>
      </w:r>
      <w:r w:rsidR="00B16C5B">
        <w:rPr>
          <w:rFonts w:hint="eastAsia"/>
        </w:rPr>
        <w:t>原</w:t>
      </w:r>
      <w:r w:rsidR="00B16C5B">
        <w:t>則として業務による過重負荷は当該被災労働者を基準として評価すべきであるところ</w:t>
      </w:r>
      <w:r w:rsidR="009078CE">
        <w:t>，</w:t>
      </w:r>
      <w:r w:rsidR="00B16C5B">
        <w:t>実質的には</w:t>
      </w:r>
      <w:r w:rsidR="009078CE">
        <w:t>，</w:t>
      </w:r>
      <w:r w:rsidR="00B16C5B">
        <w:t>当該労働者と職種</w:t>
      </w:r>
      <w:r w:rsidR="009078CE">
        <w:t>，</w:t>
      </w:r>
      <w:r w:rsidR="00B16C5B">
        <w:t>職場における立場や職責</w:t>
      </w:r>
      <w:r w:rsidR="009078CE">
        <w:t>，</w:t>
      </w:r>
      <w:r w:rsidR="00B16C5B">
        <w:t>年齢</w:t>
      </w:r>
      <w:r w:rsidR="009078CE">
        <w:t>，</w:t>
      </w:r>
      <w:r w:rsidR="00B16C5B">
        <w:t>経験等が類似する者で</w:t>
      </w:r>
      <w:r w:rsidR="009078CE">
        <w:t>，</w:t>
      </w:r>
    </w:p>
    <w:p w:rsidR="00574F3E" w:rsidRDefault="00B16C5B" w:rsidP="005D087F">
      <w:pPr>
        <w:ind w:leftChars="200" w:left="448"/>
        <w:jc w:val="left"/>
      </w:pPr>
      <w:r>
        <w:t>①</w:t>
      </w:r>
      <w:r>
        <w:t>健康な状態にある者だけでなく</w:t>
      </w:r>
      <w:r w:rsidR="009078CE">
        <w:t>，</w:t>
      </w:r>
    </w:p>
    <w:p w:rsidR="00574F3E" w:rsidRDefault="00B16C5B" w:rsidP="005D087F">
      <w:pPr>
        <w:ind w:leftChars="200" w:left="448"/>
        <w:jc w:val="left"/>
      </w:pPr>
      <w:r>
        <w:rPr>
          <w:rFonts w:hint="eastAsia"/>
        </w:rPr>
        <w:t>②基礎疾患や既存疾病を有していたとしても日常業務</w:t>
      </w:r>
      <w:r>
        <w:t>(</w:t>
      </w:r>
      <w:r>
        <w:t>当該労働者が本来行うべき業務</w:t>
      </w:r>
      <w:r>
        <w:t>)</w:t>
      </w:r>
      <w:r>
        <w:t>を支障なく遂行できる者</w:t>
      </w:r>
      <w:r w:rsidR="009078CE">
        <w:t>，</w:t>
      </w:r>
    </w:p>
    <w:p w:rsidR="00C55D09" w:rsidRDefault="00B16C5B" w:rsidP="005D087F">
      <w:pPr>
        <w:ind w:leftChars="200" w:left="448"/>
        <w:jc w:val="left"/>
      </w:pPr>
      <w:r>
        <w:t>③</w:t>
      </w:r>
      <w:r>
        <w:t>障がいを有していたとしても当該障がいの程度に応じた業務</w:t>
      </w:r>
      <w:r>
        <w:t>(</w:t>
      </w:r>
      <w:r>
        <w:t>軽減措置をうけている場合は当該軽減業務</w:t>
      </w:r>
      <w:r>
        <w:t>)</w:t>
      </w:r>
      <w:r>
        <w:t>を支障なく遂行できる者</w:t>
      </w:r>
      <w:r w:rsidR="00574F3E">
        <w:rPr>
          <w:rFonts w:hint="eastAsia"/>
        </w:rPr>
        <w:t>，</w:t>
      </w:r>
    </w:p>
    <w:p w:rsidR="00B16C5B" w:rsidRDefault="00B16C5B" w:rsidP="005D087F">
      <w:pPr>
        <w:ind w:leftChars="200" w:left="448"/>
        <w:jc w:val="left"/>
      </w:pPr>
      <w:r>
        <w:t>を</w:t>
      </w:r>
      <w:r w:rsidR="00744307">
        <w:rPr>
          <w:rFonts w:hint="eastAsia"/>
        </w:rPr>
        <w:t>，</w:t>
      </w:r>
      <w:r w:rsidR="00744307" w:rsidRPr="00744307">
        <w:rPr>
          <w:rFonts w:hint="eastAsia"/>
          <w:b/>
          <w:u w:val="single"/>
        </w:rPr>
        <w:t>「同僚等</w:t>
      </w:r>
      <w:r w:rsidR="00744307">
        <w:rPr>
          <w:rFonts w:hint="eastAsia"/>
          <w:b/>
          <w:u w:val="single"/>
        </w:rPr>
        <w:t>」</w:t>
      </w:r>
      <w:r w:rsidR="00744307" w:rsidRPr="00744307">
        <w:rPr>
          <w:rFonts w:hint="eastAsia"/>
          <w:b/>
          <w:u w:val="single"/>
        </w:rPr>
        <w:t>として</w:t>
      </w:r>
      <w:r w:rsidRPr="00744307">
        <w:rPr>
          <w:b/>
          <w:u w:val="single"/>
        </w:rPr>
        <w:t>個別具体的に想定した上で</w:t>
      </w:r>
      <w:r w:rsidR="009078CE" w:rsidRPr="00744307">
        <w:rPr>
          <w:b/>
          <w:u w:val="single"/>
        </w:rPr>
        <w:t>，</w:t>
      </w:r>
      <w:r w:rsidRPr="00744307">
        <w:rPr>
          <w:b/>
          <w:u w:val="single"/>
        </w:rPr>
        <w:t>過重な身体的</w:t>
      </w:r>
      <w:r w:rsidR="009078CE" w:rsidRPr="00744307">
        <w:rPr>
          <w:b/>
          <w:u w:val="single"/>
        </w:rPr>
        <w:t>，</w:t>
      </w:r>
      <w:r w:rsidRPr="00744307">
        <w:rPr>
          <w:b/>
          <w:u w:val="single"/>
        </w:rPr>
        <w:t>精神的負荷と認められるか否かを判断すれば足りる</w:t>
      </w:r>
      <w:r>
        <w:t>というべきである。</w:t>
      </w:r>
    </w:p>
    <w:p w:rsidR="00B16C5B" w:rsidRDefault="00B16C5B" w:rsidP="005D087F">
      <w:pPr>
        <w:ind w:left="448" w:hangingChars="200" w:hanging="448"/>
        <w:jc w:val="left"/>
      </w:pPr>
      <w:r>
        <w:rPr>
          <w:rFonts w:hint="eastAsia"/>
        </w:rPr>
        <w:t xml:space="preserve">　　　また</w:t>
      </w:r>
      <w:r w:rsidR="009078CE">
        <w:rPr>
          <w:rFonts w:hint="eastAsia"/>
        </w:rPr>
        <w:t>，</w:t>
      </w:r>
      <w:r>
        <w:rPr>
          <w:rFonts w:hint="eastAsia"/>
        </w:rPr>
        <w:t>労働者の有する障がいについては</w:t>
      </w:r>
      <w:r w:rsidR="009078CE">
        <w:rPr>
          <w:rFonts w:hint="eastAsia"/>
        </w:rPr>
        <w:t>，</w:t>
      </w:r>
      <w:r>
        <w:rPr>
          <w:rFonts w:hint="eastAsia"/>
        </w:rPr>
        <w:t>当該障がいの存在が当該労働者を雇用する際の前提とされているか否か</w:t>
      </w:r>
      <w:r w:rsidR="009078CE">
        <w:rPr>
          <w:rFonts w:hint="eastAsia"/>
        </w:rPr>
        <w:t>，</w:t>
      </w:r>
      <w:r>
        <w:rPr>
          <w:rFonts w:hint="eastAsia"/>
        </w:rPr>
        <w:t>及び障がいの故に所要の労務軽減がされているか否か等を問わず</w:t>
      </w:r>
      <w:r w:rsidR="009078CE">
        <w:rPr>
          <w:rFonts w:hint="eastAsia"/>
        </w:rPr>
        <w:t>，</w:t>
      </w:r>
      <w:r>
        <w:rPr>
          <w:rFonts w:hint="eastAsia"/>
        </w:rPr>
        <w:t>当該障がいと同様の障がいを有しながらも当該障がいの程度の応じた業務</w:t>
      </w:r>
      <w:r>
        <w:t>(</w:t>
      </w:r>
      <w:r>
        <w:t>軽減措置をうけている場合は当該軽減業務</w:t>
      </w:r>
      <w:r>
        <w:t>)</w:t>
      </w:r>
      <w:r>
        <w:t>を支障なく遂行できる労働者を「同僚等」と捉えて過重性を判断すべきである。</w:t>
      </w:r>
    </w:p>
    <w:p w:rsidR="00B16C5B" w:rsidRDefault="00B16C5B" w:rsidP="00B16C5B">
      <w:pPr>
        <w:jc w:val="left"/>
      </w:pPr>
    </w:p>
    <w:p w:rsidR="000D628C" w:rsidRPr="00614E6B" w:rsidRDefault="00C23E56" w:rsidP="0094499D">
      <w:pPr>
        <w:jc w:val="left"/>
        <w:rPr>
          <w:rFonts w:asciiTheme="majorEastAsia" w:eastAsiaTheme="majorEastAsia" w:hAnsiTheme="majorEastAsia"/>
          <w:b/>
        </w:rPr>
      </w:pPr>
      <w:r>
        <w:rPr>
          <w:rFonts w:asciiTheme="majorEastAsia" w:eastAsiaTheme="majorEastAsia" w:hAnsiTheme="majorEastAsia" w:hint="eastAsia"/>
          <w:b/>
        </w:rPr>
        <w:t>７</w:t>
      </w:r>
      <w:r w:rsidR="001A72B5" w:rsidRPr="00614E6B">
        <w:rPr>
          <w:rFonts w:asciiTheme="majorEastAsia" w:eastAsiaTheme="majorEastAsia" w:hAnsiTheme="majorEastAsia" w:hint="eastAsia"/>
          <w:b/>
        </w:rPr>
        <w:t xml:space="preserve">　労働時間の認定方法を明記すべきである</w:t>
      </w:r>
      <w:r w:rsidR="00742497">
        <w:rPr>
          <w:rFonts w:asciiTheme="majorEastAsia" w:eastAsiaTheme="majorEastAsia" w:hAnsiTheme="majorEastAsia" w:hint="eastAsia"/>
          <w:b/>
        </w:rPr>
        <w:t xml:space="preserve">　</w:t>
      </w:r>
      <w:r w:rsidR="009E0B3B">
        <w:rPr>
          <w:rFonts w:asciiTheme="majorEastAsia" w:eastAsiaTheme="majorEastAsia" w:hAnsiTheme="majorEastAsia" w:hint="eastAsia"/>
          <w:b/>
        </w:rPr>
        <w:t>－改定意見書第５</w:t>
      </w:r>
    </w:p>
    <w:p w:rsidR="00650617" w:rsidRDefault="00614E6B" w:rsidP="005D087F">
      <w:pPr>
        <w:ind w:left="448" w:hangingChars="200" w:hanging="448"/>
        <w:jc w:val="left"/>
      </w:pPr>
      <w:r>
        <w:rPr>
          <w:rFonts w:hint="eastAsia"/>
        </w:rPr>
        <w:t>（１）認定基準では</w:t>
      </w:r>
      <w:r w:rsidR="004C0F1C">
        <w:rPr>
          <w:rFonts w:hint="eastAsia"/>
        </w:rPr>
        <w:t>，</w:t>
      </w:r>
      <w:r>
        <w:rPr>
          <w:rFonts w:hint="eastAsia"/>
        </w:rPr>
        <w:t>労働時間の認定方法について</w:t>
      </w:r>
      <w:r w:rsidR="004C0F1C">
        <w:rPr>
          <w:rFonts w:hint="eastAsia"/>
        </w:rPr>
        <w:t>，</w:t>
      </w:r>
      <w:r>
        <w:rPr>
          <w:rFonts w:hint="eastAsia"/>
        </w:rPr>
        <w:t>特段明記されていないが，適切な労働時間の認定を徹底すべく</w:t>
      </w:r>
      <w:r w:rsidR="004C0F1C">
        <w:rPr>
          <w:rFonts w:hint="eastAsia"/>
        </w:rPr>
        <w:t>，</w:t>
      </w:r>
      <w:r>
        <w:rPr>
          <w:rFonts w:hint="eastAsia"/>
        </w:rPr>
        <w:t>労働時間の認定方法</w:t>
      </w:r>
      <w:r w:rsidR="004977DD">
        <w:rPr>
          <w:rFonts w:hint="eastAsia"/>
        </w:rPr>
        <w:t>を</w:t>
      </w:r>
      <w:r>
        <w:rPr>
          <w:rFonts w:hint="eastAsia"/>
        </w:rPr>
        <w:t>明記すべきである。</w:t>
      </w:r>
    </w:p>
    <w:p w:rsidR="008F7CDC" w:rsidRDefault="00614E6B" w:rsidP="005D087F">
      <w:pPr>
        <w:ind w:left="448" w:hangingChars="200" w:hanging="448"/>
        <w:jc w:val="left"/>
      </w:pPr>
      <w:r>
        <w:rPr>
          <w:rFonts w:hint="eastAsia"/>
        </w:rPr>
        <w:lastRenderedPageBreak/>
        <w:t>（２）具体的には，労働時間の認定に当たっては</w:t>
      </w:r>
      <w:r w:rsidR="004C0F1C">
        <w:rPr>
          <w:rFonts w:hint="eastAsia"/>
        </w:rPr>
        <w:t>，</w:t>
      </w:r>
      <w:r w:rsidRPr="00614E6B">
        <w:rPr>
          <w:rFonts w:hint="eastAsia"/>
          <w:b/>
        </w:rPr>
        <w:t>別紙</w:t>
      </w:r>
      <w:r w:rsidR="004977DD">
        <w:rPr>
          <w:rFonts w:hint="eastAsia"/>
          <w:b/>
        </w:rPr>
        <w:t>２</w:t>
      </w:r>
      <w:r w:rsidRPr="00614E6B">
        <w:rPr>
          <w:rFonts w:hint="eastAsia"/>
          <w:b/>
        </w:rPr>
        <w:t>「労働時間の認定方法」</w:t>
      </w:r>
      <w:r>
        <w:rPr>
          <w:rFonts w:hint="eastAsia"/>
        </w:rPr>
        <w:t>を積極的に活用し</w:t>
      </w:r>
      <w:r w:rsidR="004C0F1C">
        <w:rPr>
          <w:rFonts w:hint="eastAsia"/>
        </w:rPr>
        <w:t>，</w:t>
      </w:r>
      <w:r>
        <w:rPr>
          <w:rFonts w:hint="eastAsia"/>
        </w:rPr>
        <w:t>使用者の指揮命令下に置かれていたと客観的に評価できるか否かをもって判断を行う。</w:t>
      </w:r>
    </w:p>
    <w:p w:rsidR="00614E6B" w:rsidRDefault="00614E6B" w:rsidP="008F7CDC">
      <w:pPr>
        <w:ind w:leftChars="200" w:left="448" w:firstLineChars="100" w:firstLine="224"/>
        <w:jc w:val="left"/>
      </w:pPr>
      <w:r>
        <w:rPr>
          <w:rFonts w:hint="eastAsia"/>
        </w:rPr>
        <w:t>使用者の指揮命令下に置かれていたか否かは</w:t>
      </w:r>
      <w:r w:rsidR="004C0F1C">
        <w:rPr>
          <w:rFonts w:hint="eastAsia"/>
        </w:rPr>
        <w:t>，</w:t>
      </w:r>
      <w:r>
        <w:rPr>
          <w:rFonts w:hint="eastAsia"/>
        </w:rPr>
        <w:t>業務の量及び内容</w:t>
      </w:r>
      <w:r w:rsidR="004C0F1C">
        <w:rPr>
          <w:rFonts w:hint="eastAsia"/>
        </w:rPr>
        <w:t>，</w:t>
      </w:r>
      <w:r>
        <w:rPr>
          <w:rFonts w:hint="eastAsia"/>
        </w:rPr>
        <w:t>納期や締め切りの状況</w:t>
      </w:r>
      <w:r w:rsidR="004C0F1C">
        <w:rPr>
          <w:rFonts w:hint="eastAsia"/>
        </w:rPr>
        <w:t>，</w:t>
      </w:r>
      <w:r>
        <w:rPr>
          <w:rFonts w:hint="eastAsia"/>
        </w:rPr>
        <w:t>当該作業の業務との関連性の程度</w:t>
      </w:r>
      <w:r w:rsidR="004C0F1C">
        <w:rPr>
          <w:rFonts w:hint="eastAsia"/>
        </w:rPr>
        <w:t>，</w:t>
      </w:r>
      <w:r>
        <w:rPr>
          <w:rFonts w:hint="eastAsia"/>
        </w:rPr>
        <w:t>人員配置の状況等を慎重に考慮した上で</w:t>
      </w:r>
      <w:r w:rsidR="004C0F1C">
        <w:rPr>
          <w:rFonts w:hint="eastAsia"/>
        </w:rPr>
        <w:t>，</w:t>
      </w:r>
      <w:r>
        <w:rPr>
          <w:rFonts w:hint="eastAsia"/>
        </w:rPr>
        <w:t>使用者において労働時間と取り扱われていたか否かにかかわらず</w:t>
      </w:r>
      <w:r w:rsidR="004C0F1C">
        <w:rPr>
          <w:rFonts w:hint="eastAsia"/>
        </w:rPr>
        <w:t>，</w:t>
      </w:r>
      <w:r>
        <w:rPr>
          <w:rFonts w:hint="eastAsia"/>
        </w:rPr>
        <w:t>積極的に認定を行うべきである。</w:t>
      </w:r>
    </w:p>
    <w:p w:rsidR="008F7CDC" w:rsidRDefault="00614E6B" w:rsidP="008F7CDC">
      <w:pPr>
        <w:ind w:left="448" w:hangingChars="200" w:hanging="448"/>
        <w:jc w:val="left"/>
      </w:pPr>
      <w:r>
        <w:rPr>
          <w:rFonts w:hint="eastAsia"/>
        </w:rPr>
        <w:t>（３）</w:t>
      </w:r>
      <w:r w:rsidRPr="00614E6B">
        <w:rPr>
          <w:rFonts w:hint="eastAsia"/>
        </w:rPr>
        <w:t>他方で</w:t>
      </w:r>
      <w:r w:rsidR="004C0F1C">
        <w:rPr>
          <w:rFonts w:hint="eastAsia"/>
        </w:rPr>
        <w:t>，</w:t>
      </w:r>
      <w:r w:rsidR="008F7CDC">
        <w:rPr>
          <w:rFonts w:hint="eastAsia"/>
        </w:rPr>
        <w:t>使用者が</w:t>
      </w:r>
      <w:r w:rsidRPr="00614E6B">
        <w:rPr>
          <w:rFonts w:hint="eastAsia"/>
        </w:rPr>
        <w:t>労働時間把握義務</w:t>
      </w:r>
      <w:r w:rsidR="008F7CDC">
        <w:rPr>
          <w:rFonts w:hint="eastAsia"/>
        </w:rPr>
        <w:t>を</w:t>
      </w:r>
      <w:r w:rsidRPr="00614E6B">
        <w:rPr>
          <w:rFonts w:hint="eastAsia"/>
        </w:rPr>
        <w:t>怠ったことで</w:t>
      </w:r>
      <w:r w:rsidR="004C0F1C">
        <w:rPr>
          <w:rFonts w:hint="eastAsia"/>
        </w:rPr>
        <w:t>，</w:t>
      </w:r>
      <w:r w:rsidRPr="00614E6B">
        <w:rPr>
          <w:rFonts w:hint="eastAsia"/>
        </w:rPr>
        <w:t>具体的な終業時刻や従事した職務内容が明らかにならない事例であっても</w:t>
      </w:r>
      <w:r w:rsidR="004C0F1C">
        <w:rPr>
          <w:rFonts w:hint="eastAsia"/>
        </w:rPr>
        <w:t>，</w:t>
      </w:r>
      <w:r w:rsidRPr="00614E6B">
        <w:rPr>
          <w:rFonts w:hint="eastAsia"/>
        </w:rPr>
        <w:t>労働者が不利に取り扱われないよう</w:t>
      </w:r>
      <w:r w:rsidR="004C0F1C">
        <w:rPr>
          <w:rFonts w:hint="eastAsia"/>
        </w:rPr>
        <w:t>，</w:t>
      </w:r>
      <w:r w:rsidRPr="00614E6B">
        <w:rPr>
          <w:rFonts w:hint="eastAsia"/>
        </w:rPr>
        <w:t>関係資料等を十分に精査し</w:t>
      </w:r>
      <w:r w:rsidR="004C0F1C">
        <w:rPr>
          <w:rFonts w:hint="eastAsia"/>
        </w:rPr>
        <w:t>，</w:t>
      </w:r>
      <w:r w:rsidRPr="00614E6B">
        <w:rPr>
          <w:rFonts w:hint="eastAsia"/>
        </w:rPr>
        <w:t>労働時間の認定に努めなければならない</w:t>
      </w:r>
      <w:r>
        <w:rPr>
          <w:rFonts w:hint="eastAsia"/>
        </w:rPr>
        <w:t>ことを，認定基準に明記すべきである</w:t>
      </w:r>
      <w:r w:rsidR="0032592E">
        <w:rPr>
          <w:rFonts w:hint="eastAsia"/>
        </w:rPr>
        <w:t>。</w:t>
      </w:r>
    </w:p>
    <w:p w:rsidR="00614E6B" w:rsidRPr="0032592E" w:rsidRDefault="00614E6B" w:rsidP="008F7CDC">
      <w:pPr>
        <w:ind w:left="448" w:hangingChars="200" w:hanging="448"/>
        <w:jc w:val="left"/>
      </w:pPr>
    </w:p>
    <w:p w:rsidR="00C9679E" w:rsidRPr="00C9679E" w:rsidRDefault="00C23E56" w:rsidP="00C9679E">
      <w:pPr>
        <w:ind w:left="225" w:hangingChars="100" w:hanging="225"/>
        <w:jc w:val="left"/>
        <w:rPr>
          <w:rFonts w:asciiTheme="majorEastAsia" w:eastAsiaTheme="majorEastAsia" w:hAnsiTheme="majorEastAsia"/>
          <w:b/>
        </w:rPr>
      </w:pPr>
      <w:r>
        <w:rPr>
          <w:rFonts w:asciiTheme="majorEastAsia" w:eastAsiaTheme="majorEastAsia" w:hAnsiTheme="majorEastAsia" w:hint="eastAsia"/>
          <w:b/>
        </w:rPr>
        <w:t>８</w:t>
      </w:r>
      <w:r w:rsidR="001A72B5" w:rsidRPr="00F6167B">
        <w:rPr>
          <w:rFonts w:asciiTheme="majorEastAsia" w:eastAsiaTheme="majorEastAsia" w:hAnsiTheme="majorEastAsia" w:hint="eastAsia"/>
          <w:b/>
        </w:rPr>
        <w:t xml:space="preserve">　時間外労働時間数の基準を改定すべきである</w:t>
      </w:r>
      <w:r w:rsidR="00742497">
        <w:rPr>
          <w:rFonts w:asciiTheme="majorEastAsia" w:eastAsiaTheme="majorEastAsia" w:hAnsiTheme="majorEastAsia" w:hint="eastAsia"/>
          <w:b/>
        </w:rPr>
        <w:t xml:space="preserve">　</w:t>
      </w:r>
      <w:r w:rsidR="009E0B3B" w:rsidRPr="00F6167B">
        <w:rPr>
          <w:rFonts w:asciiTheme="majorEastAsia" w:eastAsiaTheme="majorEastAsia" w:hAnsiTheme="majorEastAsia" w:hint="eastAsia"/>
          <w:b/>
        </w:rPr>
        <w:t>－改定意見書第６の１</w:t>
      </w:r>
    </w:p>
    <w:tbl>
      <w:tblPr>
        <w:tblStyle w:val="ae"/>
        <w:tblW w:w="0" w:type="auto"/>
        <w:tblLook w:val="04A0"/>
      </w:tblPr>
      <w:tblGrid>
        <w:gridCol w:w="4351"/>
        <w:gridCol w:w="4351"/>
      </w:tblGrid>
      <w:tr w:rsidR="005D7A62" w:rsidTr="005D7A62">
        <w:tc>
          <w:tcPr>
            <w:tcW w:w="4351" w:type="dxa"/>
          </w:tcPr>
          <w:p w:rsidR="005D7A62" w:rsidRDefault="005D7A62" w:rsidP="00A53083">
            <w:pPr>
              <w:jc w:val="center"/>
            </w:pPr>
            <w:r>
              <w:rPr>
                <w:rFonts w:hint="eastAsia"/>
              </w:rPr>
              <w:t>現</w:t>
            </w:r>
            <w:r w:rsidR="00A53083">
              <w:rPr>
                <w:rFonts w:hint="eastAsia"/>
              </w:rPr>
              <w:t xml:space="preserve">　</w:t>
            </w:r>
            <w:r>
              <w:rPr>
                <w:rFonts w:hint="eastAsia"/>
              </w:rPr>
              <w:t>行</w:t>
            </w:r>
          </w:p>
        </w:tc>
        <w:tc>
          <w:tcPr>
            <w:tcW w:w="4351" w:type="dxa"/>
          </w:tcPr>
          <w:p w:rsidR="005D7A62" w:rsidRDefault="005D7A62" w:rsidP="00A53083">
            <w:pPr>
              <w:jc w:val="center"/>
            </w:pPr>
            <w:r>
              <w:rPr>
                <w:rFonts w:hint="eastAsia"/>
              </w:rPr>
              <w:t>改定案</w:t>
            </w:r>
            <w:r w:rsidR="001B29EC">
              <w:rPr>
                <w:rFonts w:hint="eastAsia"/>
              </w:rPr>
              <w:t>（下線は</w:t>
            </w:r>
            <w:r w:rsidR="00B619AC">
              <w:rPr>
                <w:rFonts w:hint="eastAsia"/>
              </w:rPr>
              <w:t>改定</w:t>
            </w:r>
            <w:r w:rsidR="001B29EC">
              <w:rPr>
                <w:rFonts w:hint="eastAsia"/>
              </w:rPr>
              <w:t>部分）</w:t>
            </w:r>
          </w:p>
        </w:tc>
      </w:tr>
      <w:tr w:rsidR="005D7A62" w:rsidTr="005D7A62">
        <w:tc>
          <w:tcPr>
            <w:tcW w:w="4351" w:type="dxa"/>
          </w:tcPr>
          <w:p w:rsidR="005D7A62" w:rsidRDefault="00001521" w:rsidP="005D087F">
            <w:pPr>
              <w:ind w:firstLineChars="100" w:firstLine="194"/>
              <w:jc w:val="left"/>
              <w:rPr>
                <w:sz w:val="21"/>
                <w:szCs w:val="21"/>
              </w:rPr>
            </w:pPr>
            <w:r w:rsidRPr="00C5431C">
              <w:rPr>
                <w:rFonts w:hint="eastAsia"/>
                <w:sz w:val="21"/>
                <w:szCs w:val="21"/>
              </w:rPr>
              <w:t>疲労の蓄積をもたらす最も重要な要因と考えられる労働時間に着目すると</w:t>
            </w:r>
            <w:r>
              <w:rPr>
                <w:rFonts w:hint="eastAsia"/>
                <w:sz w:val="21"/>
                <w:szCs w:val="21"/>
              </w:rPr>
              <w:t>，</w:t>
            </w:r>
            <w:r w:rsidRPr="00C5431C">
              <w:rPr>
                <w:rFonts w:hint="eastAsia"/>
                <w:sz w:val="21"/>
                <w:szCs w:val="21"/>
              </w:rPr>
              <w:t>その時間が長いほど</w:t>
            </w:r>
            <w:r>
              <w:rPr>
                <w:rFonts w:hint="eastAsia"/>
                <w:sz w:val="21"/>
                <w:szCs w:val="21"/>
              </w:rPr>
              <w:t>，</w:t>
            </w:r>
            <w:r w:rsidRPr="00C5431C">
              <w:rPr>
                <w:rFonts w:hint="eastAsia"/>
                <w:sz w:val="21"/>
                <w:szCs w:val="21"/>
              </w:rPr>
              <w:t>業務の過重性が増すところであり</w:t>
            </w:r>
            <w:r>
              <w:rPr>
                <w:rFonts w:hint="eastAsia"/>
                <w:sz w:val="21"/>
                <w:szCs w:val="21"/>
              </w:rPr>
              <w:t>，</w:t>
            </w:r>
            <w:r w:rsidRPr="00C5431C">
              <w:rPr>
                <w:rFonts w:hint="eastAsia"/>
                <w:sz w:val="21"/>
                <w:szCs w:val="21"/>
              </w:rPr>
              <w:t>具体的には</w:t>
            </w:r>
            <w:r>
              <w:rPr>
                <w:rFonts w:hint="eastAsia"/>
                <w:sz w:val="21"/>
                <w:szCs w:val="21"/>
              </w:rPr>
              <w:t>，</w:t>
            </w:r>
            <w:r w:rsidRPr="00C5431C">
              <w:rPr>
                <w:rFonts w:hint="eastAsia"/>
                <w:sz w:val="21"/>
                <w:szCs w:val="21"/>
              </w:rPr>
              <w:t>発症日を起点とした</w:t>
            </w:r>
            <w:r w:rsidRPr="00C5431C">
              <w:rPr>
                <w:sz w:val="21"/>
                <w:szCs w:val="21"/>
              </w:rPr>
              <w:t>1</w:t>
            </w:r>
            <w:r w:rsidRPr="00C5431C">
              <w:rPr>
                <w:sz w:val="21"/>
                <w:szCs w:val="21"/>
              </w:rPr>
              <w:t>か月単位の連続した期間をみて</w:t>
            </w:r>
            <w:r>
              <w:rPr>
                <w:sz w:val="21"/>
                <w:szCs w:val="21"/>
              </w:rPr>
              <w:t>，</w:t>
            </w:r>
          </w:p>
          <w:p w:rsidR="00001521" w:rsidRPr="00C5431C" w:rsidRDefault="00001521" w:rsidP="00001521">
            <w:pPr>
              <w:jc w:val="left"/>
              <w:rPr>
                <w:sz w:val="21"/>
                <w:szCs w:val="21"/>
              </w:rPr>
            </w:pPr>
            <w:r w:rsidRPr="00C5431C">
              <w:rPr>
                <w:rFonts w:hint="eastAsia"/>
                <w:sz w:val="21"/>
                <w:szCs w:val="21"/>
              </w:rPr>
              <w:t>①　発症前</w:t>
            </w:r>
            <w:r w:rsidRPr="00C5431C">
              <w:rPr>
                <w:sz w:val="21"/>
                <w:szCs w:val="21"/>
              </w:rPr>
              <w:t>1</w:t>
            </w:r>
            <w:r w:rsidRPr="00C5431C">
              <w:rPr>
                <w:sz w:val="21"/>
                <w:szCs w:val="21"/>
              </w:rPr>
              <w:t>か月間ないし</w:t>
            </w:r>
            <w:r w:rsidRPr="00C5431C">
              <w:rPr>
                <w:sz w:val="21"/>
                <w:szCs w:val="21"/>
              </w:rPr>
              <w:t>6</w:t>
            </w:r>
            <w:r w:rsidRPr="00C5431C">
              <w:rPr>
                <w:sz w:val="21"/>
                <w:szCs w:val="21"/>
              </w:rPr>
              <w:t>か月間にわたって</w:t>
            </w:r>
            <w:r>
              <w:rPr>
                <w:sz w:val="21"/>
                <w:szCs w:val="21"/>
              </w:rPr>
              <w:t>，</w:t>
            </w:r>
            <w:r w:rsidRPr="00C5431C">
              <w:rPr>
                <w:sz w:val="21"/>
                <w:szCs w:val="21"/>
              </w:rPr>
              <w:t>1</w:t>
            </w:r>
            <w:r w:rsidRPr="00C5431C">
              <w:rPr>
                <w:sz w:val="21"/>
                <w:szCs w:val="21"/>
              </w:rPr>
              <w:t>か月当たりおおむね</w:t>
            </w:r>
            <w:r w:rsidRPr="00C5431C">
              <w:rPr>
                <w:sz w:val="21"/>
                <w:szCs w:val="21"/>
              </w:rPr>
              <w:t>45</w:t>
            </w:r>
            <w:r w:rsidRPr="00C5431C">
              <w:rPr>
                <w:sz w:val="21"/>
                <w:szCs w:val="21"/>
              </w:rPr>
              <w:t>時間を超える時間外労働が認められない場合は</w:t>
            </w:r>
            <w:r>
              <w:rPr>
                <w:sz w:val="21"/>
                <w:szCs w:val="21"/>
              </w:rPr>
              <w:t>，</w:t>
            </w:r>
            <w:r w:rsidRPr="00C5431C">
              <w:rPr>
                <w:sz w:val="21"/>
                <w:szCs w:val="21"/>
              </w:rPr>
              <w:t>業務と発症との関連性が弱いが</w:t>
            </w:r>
            <w:r>
              <w:rPr>
                <w:sz w:val="21"/>
                <w:szCs w:val="21"/>
              </w:rPr>
              <w:t>，</w:t>
            </w:r>
            <w:r w:rsidRPr="00C5431C">
              <w:rPr>
                <w:sz w:val="21"/>
                <w:szCs w:val="21"/>
              </w:rPr>
              <w:t>おおむね</w:t>
            </w:r>
            <w:r w:rsidRPr="00C5431C">
              <w:rPr>
                <w:sz w:val="21"/>
                <w:szCs w:val="21"/>
              </w:rPr>
              <w:t>45</w:t>
            </w:r>
            <w:r w:rsidRPr="00C5431C">
              <w:rPr>
                <w:sz w:val="21"/>
                <w:szCs w:val="21"/>
              </w:rPr>
              <w:t>時間を超えて時間外労働時間が長くなるほど</w:t>
            </w:r>
            <w:r>
              <w:rPr>
                <w:sz w:val="21"/>
                <w:szCs w:val="21"/>
              </w:rPr>
              <w:t>，</w:t>
            </w:r>
            <w:r w:rsidRPr="00C5431C">
              <w:rPr>
                <w:sz w:val="21"/>
                <w:szCs w:val="21"/>
              </w:rPr>
              <w:t>業務と発症との関連性が徐々に強まると評価できること</w:t>
            </w:r>
          </w:p>
          <w:p w:rsidR="00001521" w:rsidRPr="00C5431C" w:rsidRDefault="00001521" w:rsidP="00001521">
            <w:pPr>
              <w:jc w:val="left"/>
              <w:rPr>
                <w:sz w:val="21"/>
                <w:szCs w:val="21"/>
              </w:rPr>
            </w:pPr>
            <w:r w:rsidRPr="00C5431C">
              <w:rPr>
                <w:rFonts w:hint="eastAsia"/>
                <w:sz w:val="21"/>
                <w:szCs w:val="21"/>
              </w:rPr>
              <w:t>②　発症前</w:t>
            </w:r>
            <w:r w:rsidRPr="00C5431C">
              <w:rPr>
                <w:sz w:val="21"/>
                <w:szCs w:val="21"/>
              </w:rPr>
              <w:t>1</w:t>
            </w:r>
            <w:r w:rsidRPr="00C5431C">
              <w:rPr>
                <w:sz w:val="21"/>
                <w:szCs w:val="21"/>
              </w:rPr>
              <w:t>か月間</w:t>
            </w:r>
            <w:r>
              <w:rPr>
                <w:rFonts w:hint="eastAsia"/>
                <w:sz w:val="21"/>
                <w:szCs w:val="21"/>
              </w:rPr>
              <w:t>におおむね</w:t>
            </w:r>
            <w:r>
              <w:rPr>
                <w:rFonts w:hint="eastAsia"/>
                <w:sz w:val="21"/>
                <w:szCs w:val="21"/>
              </w:rPr>
              <w:t>100</w:t>
            </w:r>
            <w:r>
              <w:rPr>
                <w:rFonts w:hint="eastAsia"/>
                <w:sz w:val="21"/>
                <w:szCs w:val="21"/>
              </w:rPr>
              <w:t>時間又は発症前</w:t>
            </w:r>
            <w:r>
              <w:rPr>
                <w:rFonts w:hint="eastAsia"/>
                <w:sz w:val="21"/>
                <w:szCs w:val="21"/>
              </w:rPr>
              <w:t>2</w:t>
            </w:r>
            <w:r>
              <w:rPr>
                <w:rFonts w:hint="eastAsia"/>
                <w:sz w:val="21"/>
                <w:szCs w:val="21"/>
              </w:rPr>
              <w:t>か月間ないし</w:t>
            </w:r>
            <w:r w:rsidRPr="00C5431C">
              <w:rPr>
                <w:sz w:val="21"/>
                <w:szCs w:val="21"/>
              </w:rPr>
              <w:t>6</w:t>
            </w:r>
            <w:r w:rsidRPr="00C5431C">
              <w:rPr>
                <w:sz w:val="21"/>
                <w:szCs w:val="21"/>
              </w:rPr>
              <w:t>か月間にわたって</w:t>
            </w:r>
            <w:r>
              <w:rPr>
                <w:sz w:val="21"/>
                <w:szCs w:val="21"/>
              </w:rPr>
              <w:t>，</w:t>
            </w:r>
            <w:r w:rsidRPr="00C5431C">
              <w:rPr>
                <w:sz w:val="21"/>
                <w:szCs w:val="21"/>
              </w:rPr>
              <w:t>1</w:t>
            </w:r>
            <w:r w:rsidRPr="00C5431C">
              <w:rPr>
                <w:sz w:val="21"/>
                <w:szCs w:val="21"/>
              </w:rPr>
              <w:t>か月当たり</w:t>
            </w:r>
            <w:r>
              <w:rPr>
                <w:rFonts w:hint="eastAsia"/>
                <w:sz w:val="21"/>
                <w:szCs w:val="21"/>
              </w:rPr>
              <w:t>おおむね</w:t>
            </w:r>
            <w:r>
              <w:rPr>
                <w:rFonts w:hint="eastAsia"/>
                <w:sz w:val="21"/>
                <w:szCs w:val="21"/>
              </w:rPr>
              <w:t>80</w:t>
            </w:r>
            <w:r w:rsidRPr="00C5431C">
              <w:rPr>
                <w:sz w:val="21"/>
                <w:szCs w:val="21"/>
              </w:rPr>
              <w:t>時間を超える時間外労働が認められる場合は</w:t>
            </w:r>
            <w:r>
              <w:rPr>
                <w:sz w:val="21"/>
                <w:szCs w:val="21"/>
              </w:rPr>
              <w:t>，</w:t>
            </w:r>
            <w:r w:rsidRPr="00C5431C">
              <w:rPr>
                <w:sz w:val="21"/>
                <w:szCs w:val="21"/>
              </w:rPr>
              <w:t>業務と発症との関連性が強いと評価できること</w:t>
            </w:r>
          </w:p>
          <w:p w:rsidR="00001521" w:rsidRPr="00C5431C" w:rsidRDefault="00001521" w:rsidP="00001521">
            <w:pPr>
              <w:jc w:val="left"/>
              <w:rPr>
                <w:sz w:val="21"/>
                <w:szCs w:val="21"/>
              </w:rPr>
            </w:pPr>
            <w:r w:rsidRPr="00C5431C">
              <w:rPr>
                <w:rFonts w:hint="eastAsia"/>
                <w:sz w:val="21"/>
                <w:szCs w:val="21"/>
              </w:rPr>
              <w:t>を踏まえて判断すること。</w:t>
            </w:r>
          </w:p>
          <w:p w:rsidR="00001521" w:rsidRPr="00001521" w:rsidRDefault="00001521" w:rsidP="00001521">
            <w:pPr>
              <w:jc w:val="left"/>
            </w:pPr>
          </w:p>
        </w:tc>
        <w:tc>
          <w:tcPr>
            <w:tcW w:w="4351" w:type="dxa"/>
          </w:tcPr>
          <w:p w:rsidR="00C5431C" w:rsidRPr="00C5431C" w:rsidRDefault="00C5431C" w:rsidP="005D087F">
            <w:pPr>
              <w:ind w:firstLineChars="100" w:firstLine="194"/>
              <w:jc w:val="left"/>
              <w:rPr>
                <w:sz w:val="21"/>
                <w:szCs w:val="21"/>
              </w:rPr>
            </w:pPr>
            <w:r w:rsidRPr="00C5431C">
              <w:rPr>
                <w:rFonts w:hint="eastAsia"/>
                <w:sz w:val="21"/>
                <w:szCs w:val="21"/>
              </w:rPr>
              <w:t>疲労の蓄積をもたらす最も重要な要因と考えられる労働時間に着目すると</w:t>
            </w:r>
            <w:r w:rsidR="004C0F1C">
              <w:rPr>
                <w:rFonts w:hint="eastAsia"/>
                <w:sz w:val="21"/>
                <w:szCs w:val="21"/>
              </w:rPr>
              <w:t>，</w:t>
            </w:r>
            <w:r w:rsidRPr="00C5431C">
              <w:rPr>
                <w:rFonts w:hint="eastAsia"/>
                <w:sz w:val="21"/>
                <w:szCs w:val="21"/>
              </w:rPr>
              <w:t>その時間が長いほど</w:t>
            </w:r>
            <w:r w:rsidR="004C0F1C">
              <w:rPr>
                <w:rFonts w:hint="eastAsia"/>
                <w:sz w:val="21"/>
                <w:szCs w:val="21"/>
              </w:rPr>
              <w:t>，</w:t>
            </w:r>
            <w:r w:rsidRPr="00C5431C">
              <w:rPr>
                <w:rFonts w:hint="eastAsia"/>
                <w:sz w:val="21"/>
                <w:szCs w:val="21"/>
              </w:rPr>
              <w:t>業務の過重性が増すところであり</w:t>
            </w:r>
            <w:r w:rsidR="004C0F1C">
              <w:rPr>
                <w:rFonts w:hint="eastAsia"/>
                <w:sz w:val="21"/>
                <w:szCs w:val="21"/>
              </w:rPr>
              <w:t>，</w:t>
            </w:r>
            <w:r w:rsidRPr="00C5431C">
              <w:rPr>
                <w:rFonts w:hint="eastAsia"/>
                <w:sz w:val="21"/>
                <w:szCs w:val="21"/>
              </w:rPr>
              <w:t>具体的には</w:t>
            </w:r>
            <w:r w:rsidR="004C0F1C">
              <w:rPr>
                <w:rFonts w:hint="eastAsia"/>
                <w:sz w:val="21"/>
                <w:szCs w:val="21"/>
              </w:rPr>
              <w:t>，</w:t>
            </w:r>
            <w:r w:rsidRPr="00C5431C">
              <w:rPr>
                <w:rFonts w:hint="eastAsia"/>
                <w:sz w:val="21"/>
                <w:szCs w:val="21"/>
              </w:rPr>
              <w:t>発症日を起点とした</w:t>
            </w:r>
            <w:r w:rsidRPr="00C5431C">
              <w:rPr>
                <w:sz w:val="21"/>
                <w:szCs w:val="21"/>
              </w:rPr>
              <w:t>1</w:t>
            </w:r>
            <w:r w:rsidRPr="00C5431C">
              <w:rPr>
                <w:sz w:val="21"/>
                <w:szCs w:val="21"/>
              </w:rPr>
              <w:t>か月単位の連続した期間をみて</w:t>
            </w:r>
            <w:r w:rsidR="004C0F1C">
              <w:rPr>
                <w:sz w:val="21"/>
                <w:szCs w:val="21"/>
              </w:rPr>
              <w:t>，</w:t>
            </w:r>
            <w:r w:rsidRPr="00C5431C">
              <w:rPr>
                <w:sz w:val="21"/>
                <w:szCs w:val="21"/>
              </w:rPr>
              <w:t xml:space="preserve"> </w:t>
            </w:r>
          </w:p>
          <w:p w:rsidR="00C5431C" w:rsidRPr="00C5431C" w:rsidRDefault="00C5431C" w:rsidP="00C5431C">
            <w:pPr>
              <w:jc w:val="left"/>
              <w:rPr>
                <w:sz w:val="21"/>
                <w:szCs w:val="21"/>
              </w:rPr>
            </w:pPr>
            <w:r w:rsidRPr="00C5431C">
              <w:rPr>
                <w:rFonts w:hint="eastAsia"/>
                <w:sz w:val="21"/>
                <w:szCs w:val="21"/>
              </w:rPr>
              <w:t>①　発症前</w:t>
            </w:r>
            <w:r w:rsidRPr="00C5431C">
              <w:rPr>
                <w:sz w:val="21"/>
                <w:szCs w:val="21"/>
              </w:rPr>
              <w:t>1</w:t>
            </w:r>
            <w:r w:rsidRPr="00C5431C">
              <w:rPr>
                <w:sz w:val="21"/>
                <w:szCs w:val="21"/>
              </w:rPr>
              <w:t>か月間ないし</w:t>
            </w:r>
            <w:r w:rsidRPr="00C5431C">
              <w:rPr>
                <w:sz w:val="21"/>
                <w:szCs w:val="21"/>
              </w:rPr>
              <w:t>6</w:t>
            </w:r>
            <w:r w:rsidRPr="00C5431C">
              <w:rPr>
                <w:sz w:val="21"/>
                <w:szCs w:val="21"/>
              </w:rPr>
              <w:t>か月間にわたって</w:t>
            </w:r>
            <w:r w:rsidR="004C0F1C">
              <w:rPr>
                <w:sz w:val="21"/>
                <w:szCs w:val="21"/>
              </w:rPr>
              <w:t>，</w:t>
            </w:r>
            <w:r w:rsidRPr="00C5431C">
              <w:rPr>
                <w:sz w:val="21"/>
                <w:szCs w:val="21"/>
              </w:rPr>
              <w:t>1</w:t>
            </w:r>
            <w:r w:rsidRPr="00C5431C">
              <w:rPr>
                <w:sz w:val="21"/>
                <w:szCs w:val="21"/>
              </w:rPr>
              <w:t>か月当たりおおむね</w:t>
            </w:r>
            <w:r w:rsidRPr="00C5431C">
              <w:rPr>
                <w:sz w:val="21"/>
                <w:szCs w:val="21"/>
              </w:rPr>
              <w:t>45</w:t>
            </w:r>
            <w:r w:rsidRPr="00C5431C">
              <w:rPr>
                <w:sz w:val="21"/>
                <w:szCs w:val="21"/>
              </w:rPr>
              <w:t>時間を超える時間外労働が認められない場合は</w:t>
            </w:r>
            <w:r w:rsidR="004C0F1C">
              <w:rPr>
                <w:sz w:val="21"/>
                <w:szCs w:val="21"/>
              </w:rPr>
              <w:t>，</w:t>
            </w:r>
            <w:r w:rsidRPr="00C5431C">
              <w:rPr>
                <w:sz w:val="21"/>
                <w:szCs w:val="21"/>
              </w:rPr>
              <w:t>業務と発症との関連性が弱いが</w:t>
            </w:r>
            <w:r w:rsidR="004C0F1C">
              <w:rPr>
                <w:sz w:val="21"/>
                <w:szCs w:val="21"/>
              </w:rPr>
              <w:t>，</w:t>
            </w:r>
            <w:r w:rsidRPr="00C5431C">
              <w:rPr>
                <w:sz w:val="21"/>
                <w:szCs w:val="21"/>
              </w:rPr>
              <w:t>おおむね</w:t>
            </w:r>
            <w:r w:rsidRPr="00C5431C">
              <w:rPr>
                <w:sz w:val="21"/>
                <w:szCs w:val="21"/>
              </w:rPr>
              <w:t>45</w:t>
            </w:r>
            <w:r w:rsidRPr="00C5431C">
              <w:rPr>
                <w:sz w:val="21"/>
                <w:szCs w:val="21"/>
              </w:rPr>
              <w:t>時間を超えて時間外労働時間が長くなるほど</w:t>
            </w:r>
            <w:r w:rsidR="004C0F1C">
              <w:rPr>
                <w:sz w:val="21"/>
                <w:szCs w:val="21"/>
              </w:rPr>
              <w:t>，</w:t>
            </w:r>
            <w:r w:rsidRPr="00C5431C">
              <w:rPr>
                <w:sz w:val="21"/>
                <w:szCs w:val="21"/>
              </w:rPr>
              <w:t>業務と発症との関連性が徐々に強まると評価できること</w:t>
            </w:r>
          </w:p>
          <w:p w:rsidR="00C5431C" w:rsidRPr="001B29EC" w:rsidRDefault="00C5431C" w:rsidP="00C5431C">
            <w:pPr>
              <w:jc w:val="left"/>
              <w:rPr>
                <w:sz w:val="21"/>
                <w:szCs w:val="21"/>
                <w:u w:val="single"/>
              </w:rPr>
            </w:pPr>
            <w:r w:rsidRPr="001B29EC">
              <w:rPr>
                <w:rFonts w:hint="eastAsia"/>
                <w:sz w:val="21"/>
                <w:szCs w:val="21"/>
                <w:u w:val="single"/>
              </w:rPr>
              <w:t>②　発症前</w:t>
            </w:r>
            <w:r w:rsidRPr="001B29EC">
              <w:rPr>
                <w:sz w:val="21"/>
                <w:szCs w:val="21"/>
                <w:u w:val="single"/>
              </w:rPr>
              <w:t>1</w:t>
            </w:r>
            <w:r w:rsidRPr="001B29EC">
              <w:rPr>
                <w:sz w:val="21"/>
                <w:szCs w:val="21"/>
                <w:u w:val="single"/>
              </w:rPr>
              <w:t>か月間ないし</w:t>
            </w:r>
            <w:r w:rsidRPr="001B29EC">
              <w:rPr>
                <w:sz w:val="21"/>
                <w:szCs w:val="21"/>
                <w:u w:val="single"/>
              </w:rPr>
              <w:t>6</w:t>
            </w:r>
            <w:r w:rsidRPr="001B29EC">
              <w:rPr>
                <w:sz w:val="21"/>
                <w:szCs w:val="21"/>
                <w:u w:val="single"/>
              </w:rPr>
              <w:t>か月間にわたって</w:t>
            </w:r>
            <w:r w:rsidR="004C0F1C" w:rsidRPr="001B29EC">
              <w:rPr>
                <w:sz w:val="21"/>
                <w:szCs w:val="21"/>
                <w:u w:val="single"/>
              </w:rPr>
              <w:t>，</w:t>
            </w:r>
            <w:r w:rsidRPr="001B29EC">
              <w:rPr>
                <w:sz w:val="21"/>
                <w:szCs w:val="21"/>
                <w:u w:val="single"/>
              </w:rPr>
              <w:t>1</w:t>
            </w:r>
            <w:r w:rsidRPr="001B29EC">
              <w:rPr>
                <w:sz w:val="21"/>
                <w:szCs w:val="21"/>
                <w:u w:val="single"/>
              </w:rPr>
              <w:t>か月当たり</w:t>
            </w:r>
            <w:r w:rsidRPr="001B29EC">
              <w:rPr>
                <w:sz w:val="21"/>
                <w:szCs w:val="21"/>
                <w:u w:val="single"/>
              </w:rPr>
              <w:t>65</w:t>
            </w:r>
            <w:r w:rsidRPr="001B29EC">
              <w:rPr>
                <w:sz w:val="21"/>
                <w:szCs w:val="21"/>
                <w:u w:val="single"/>
              </w:rPr>
              <w:t>時間を超える時間外労働が認められる場合は</w:t>
            </w:r>
            <w:r w:rsidR="004C0F1C" w:rsidRPr="001B29EC">
              <w:rPr>
                <w:sz w:val="21"/>
                <w:szCs w:val="21"/>
                <w:u w:val="single"/>
              </w:rPr>
              <w:t>，</w:t>
            </w:r>
            <w:r w:rsidRPr="001B29EC">
              <w:rPr>
                <w:sz w:val="21"/>
                <w:szCs w:val="21"/>
                <w:u w:val="single"/>
              </w:rPr>
              <w:t>業務と発症との関連性が強いと評価できること</w:t>
            </w:r>
          </w:p>
          <w:p w:rsidR="00C5431C" w:rsidRPr="00C5431C" w:rsidRDefault="00C5431C" w:rsidP="00C5431C">
            <w:pPr>
              <w:jc w:val="left"/>
              <w:rPr>
                <w:sz w:val="21"/>
                <w:szCs w:val="21"/>
              </w:rPr>
            </w:pPr>
            <w:r w:rsidRPr="00C5431C">
              <w:rPr>
                <w:rFonts w:hint="eastAsia"/>
                <w:sz w:val="21"/>
                <w:szCs w:val="21"/>
              </w:rPr>
              <w:t>を踏まえて判断すること。</w:t>
            </w:r>
          </w:p>
          <w:p w:rsidR="005D7A62" w:rsidRPr="001B29EC" w:rsidRDefault="00C5431C" w:rsidP="005D087F">
            <w:pPr>
              <w:ind w:firstLineChars="100" w:firstLine="194"/>
              <w:jc w:val="left"/>
              <w:rPr>
                <w:sz w:val="21"/>
                <w:szCs w:val="21"/>
                <w:u w:val="single"/>
              </w:rPr>
            </w:pPr>
            <w:r w:rsidRPr="001B29EC">
              <w:rPr>
                <w:rFonts w:hint="eastAsia"/>
                <w:sz w:val="21"/>
                <w:szCs w:val="21"/>
                <w:u w:val="single"/>
              </w:rPr>
              <w:t>ただし</w:t>
            </w:r>
            <w:r w:rsidR="004C0F1C" w:rsidRPr="001B29EC">
              <w:rPr>
                <w:rFonts w:hint="eastAsia"/>
                <w:sz w:val="21"/>
                <w:szCs w:val="21"/>
                <w:u w:val="single"/>
              </w:rPr>
              <w:t>，</w:t>
            </w:r>
            <w:r w:rsidRPr="001B29EC">
              <w:rPr>
                <w:sz w:val="21"/>
                <w:szCs w:val="21"/>
                <w:u w:val="single"/>
              </w:rPr>
              <w:t>1</w:t>
            </w:r>
            <w:r w:rsidRPr="001B29EC">
              <w:rPr>
                <w:sz w:val="21"/>
                <w:szCs w:val="21"/>
                <w:u w:val="single"/>
              </w:rPr>
              <w:t>か月当たりの平均時間外労働時間数が</w:t>
            </w:r>
            <w:r w:rsidR="004C0F1C" w:rsidRPr="001B29EC">
              <w:rPr>
                <w:sz w:val="21"/>
                <w:szCs w:val="21"/>
                <w:u w:val="single"/>
              </w:rPr>
              <w:t>，</w:t>
            </w:r>
            <w:r w:rsidRPr="001B29EC">
              <w:rPr>
                <w:sz w:val="21"/>
                <w:szCs w:val="21"/>
                <w:u w:val="single"/>
              </w:rPr>
              <w:t>おおむね</w:t>
            </w:r>
            <w:r w:rsidRPr="001B29EC">
              <w:rPr>
                <w:sz w:val="21"/>
                <w:szCs w:val="21"/>
                <w:u w:val="single"/>
              </w:rPr>
              <w:t>45</w:t>
            </w:r>
            <w:r w:rsidRPr="001B29EC">
              <w:rPr>
                <w:sz w:val="21"/>
                <w:szCs w:val="21"/>
                <w:u w:val="single"/>
              </w:rPr>
              <w:t>時間以下又はおおむね</w:t>
            </w:r>
            <w:r w:rsidRPr="001B29EC">
              <w:rPr>
                <w:sz w:val="21"/>
                <w:szCs w:val="21"/>
                <w:u w:val="single"/>
              </w:rPr>
              <w:t>65</w:t>
            </w:r>
            <w:r w:rsidRPr="001B29EC">
              <w:rPr>
                <w:sz w:val="21"/>
                <w:szCs w:val="21"/>
                <w:u w:val="single"/>
              </w:rPr>
              <w:t>時間以下であったとしても</w:t>
            </w:r>
            <w:r w:rsidR="004C0F1C" w:rsidRPr="001B29EC">
              <w:rPr>
                <w:sz w:val="21"/>
                <w:szCs w:val="21"/>
                <w:u w:val="single"/>
              </w:rPr>
              <w:t>，</w:t>
            </w:r>
            <w:r w:rsidRPr="001B29EC">
              <w:rPr>
                <w:sz w:val="21"/>
                <w:szCs w:val="21"/>
                <w:u w:val="single"/>
              </w:rPr>
              <w:t>b</w:t>
            </w:r>
            <w:r w:rsidRPr="001B29EC">
              <w:rPr>
                <w:sz w:val="21"/>
                <w:szCs w:val="21"/>
                <w:u w:val="single"/>
              </w:rPr>
              <w:t>から</w:t>
            </w:r>
            <w:r w:rsidRPr="001B29EC">
              <w:rPr>
                <w:sz w:val="21"/>
                <w:szCs w:val="21"/>
                <w:u w:val="single"/>
              </w:rPr>
              <w:t>g</w:t>
            </w:r>
            <w:r w:rsidRPr="001B29EC">
              <w:rPr>
                <w:sz w:val="21"/>
                <w:szCs w:val="21"/>
                <w:u w:val="single"/>
              </w:rPr>
              <w:t>までに示した負荷要因の検討を踏まえ</w:t>
            </w:r>
            <w:r w:rsidR="004C0F1C" w:rsidRPr="001B29EC">
              <w:rPr>
                <w:sz w:val="21"/>
                <w:szCs w:val="21"/>
                <w:u w:val="single"/>
              </w:rPr>
              <w:t>，</w:t>
            </w:r>
            <w:r w:rsidRPr="001B29EC">
              <w:rPr>
                <w:sz w:val="21"/>
                <w:szCs w:val="21"/>
                <w:u w:val="single"/>
              </w:rPr>
              <w:t>(4)</w:t>
            </w:r>
            <w:r w:rsidRPr="001B29EC">
              <w:rPr>
                <w:sz w:val="21"/>
                <w:szCs w:val="21"/>
                <w:u w:val="single"/>
              </w:rPr>
              <w:t>のとおり総合評価すべきであることに留意すること。</w:t>
            </w:r>
          </w:p>
        </w:tc>
      </w:tr>
    </w:tbl>
    <w:p w:rsidR="00DD103A" w:rsidRDefault="00C5431C" w:rsidP="00F80ADA">
      <w:pPr>
        <w:ind w:left="448" w:hangingChars="200" w:hanging="448"/>
        <w:jc w:val="left"/>
      </w:pPr>
      <w:r>
        <w:rPr>
          <w:rFonts w:hint="eastAsia"/>
        </w:rPr>
        <w:t>（１）</w:t>
      </w:r>
      <w:r w:rsidR="00C9679E">
        <w:rPr>
          <w:rFonts w:hint="eastAsia"/>
        </w:rPr>
        <w:t>80</w:t>
      </w:r>
      <w:r w:rsidR="00C9679E">
        <w:rPr>
          <w:rFonts w:hint="eastAsia"/>
        </w:rPr>
        <w:t>時間</w:t>
      </w:r>
      <w:r w:rsidR="00F80ADA">
        <w:rPr>
          <w:rFonts w:hint="eastAsia"/>
        </w:rPr>
        <w:t>及び</w:t>
      </w:r>
      <w:r w:rsidR="00C9679E">
        <w:rPr>
          <w:rFonts w:hint="eastAsia"/>
        </w:rPr>
        <w:t>100</w:t>
      </w:r>
      <w:r w:rsidR="00C9679E">
        <w:rPr>
          <w:rFonts w:hint="eastAsia"/>
        </w:rPr>
        <w:t>時間という数字につき，</w:t>
      </w:r>
      <w:r w:rsidR="00CC64A9" w:rsidRPr="00BF538A">
        <w:t>労働者の</w:t>
      </w:r>
      <w:r w:rsidR="00CC64A9" w:rsidRPr="00BF538A">
        <w:t>1</w:t>
      </w:r>
      <w:r w:rsidR="00CC64A9" w:rsidRPr="00BF538A">
        <w:t>日の平均的な生活時間や睡眠時間を基に</w:t>
      </w:r>
      <w:r w:rsidR="00656246">
        <w:rPr>
          <w:rFonts w:hint="eastAsia"/>
        </w:rPr>
        <w:t>した算定方法には</w:t>
      </w:r>
      <w:r w:rsidR="00CC64A9" w:rsidRPr="00BF538A">
        <w:t>疑義があ</w:t>
      </w:r>
      <w:r w:rsidR="00BF538A">
        <w:rPr>
          <w:rFonts w:hint="eastAsia"/>
        </w:rPr>
        <w:t>り，労働者の生活実態にも合致していない。</w:t>
      </w:r>
      <w:r w:rsidR="00CC64A9" w:rsidRPr="00CC64A9">
        <w:t>また</w:t>
      </w:r>
      <w:r w:rsidR="004C0F1C">
        <w:t>，</w:t>
      </w:r>
      <w:r w:rsidR="00BF538A">
        <w:rPr>
          <w:rFonts w:hint="eastAsia"/>
        </w:rPr>
        <w:t>月</w:t>
      </w:r>
      <w:r w:rsidR="00BF538A">
        <w:rPr>
          <w:rFonts w:hint="eastAsia"/>
        </w:rPr>
        <w:t>100</w:t>
      </w:r>
      <w:r w:rsidR="00BF538A">
        <w:rPr>
          <w:rFonts w:hint="eastAsia"/>
        </w:rPr>
        <w:t>時間超または月平均</w:t>
      </w:r>
      <w:r w:rsidR="00BF538A">
        <w:rPr>
          <w:rFonts w:hint="eastAsia"/>
        </w:rPr>
        <w:t>80</w:t>
      </w:r>
      <w:r w:rsidR="00BF538A">
        <w:rPr>
          <w:rFonts w:hint="eastAsia"/>
        </w:rPr>
        <w:t>時間超という時間外</w:t>
      </w:r>
      <w:r w:rsidR="00CC64A9" w:rsidRPr="00CC64A9">
        <w:t>労働時間数に達していなくても</w:t>
      </w:r>
      <w:r w:rsidR="004C0F1C">
        <w:t>，</w:t>
      </w:r>
      <w:r w:rsidR="00BF538A">
        <w:t>労働の質の過重性を重視し</w:t>
      </w:r>
      <w:r w:rsidR="00BF538A">
        <w:rPr>
          <w:rFonts w:hint="eastAsia"/>
        </w:rPr>
        <w:t>，</w:t>
      </w:r>
      <w:r w:rsidR="00CC64A9" w:rsidRPr="00CC64A9">
        <w:t>業務上認定を</w:t>
      </w:r>
      <w:r w:rsidR="00BF538A">
        <w:rPr>
          <w:rFonts w:hint="eastAsia"/>
        </w:rPr>
        <w:t>している</w:t>
      </w:r>
      <w:r w:rsidR="00CC64A9" w:rsidRPr="00CC64A9">
        <w:t>裁判例が多数</w:t>
      </w:r>
      <w:r w:rsidR="00656246">
        <w:rPr>
          <w:rFonts w:hint="eastAsia"/>
        </w:rPr>
        <w:t>蓄積している。</w:t>
      </w:r>
    </w:p>
    <w:p w:rsidR="00C5431C" w:rsidRDefault="00C5431C" w:rsidP="00CE59CA">
      <w:pPr>
        <w:ind w:left="448" w:hangingChars="200" w:hanging="448"/>
        <w:jc w:val="left"/>
      </w:pPr>
      <w:r>
        <w:rPr>
          <w:rFonts w:hint="eastAsia"/>
        </w:rPr>
        <w:lastRenderedPageBreak/>
        <w:t>（２）</w:t>
      </w:r>
      <w:r w:rsidR="00CC64A9">
        <w:rPr>
          <w:rFonts w:hint="eastAsia"/>
        </w:rPr>
        <w:t>専門検討会報告書</w:t>
      </w:r>
      <w:r w:rsidR="00FB686C">
        <w:rPr>
          <w:rFonts w:hint="eastAsia"/>
        </w:rPr>
        <w:t>及び</w:t>
      </w:r>
      <w:r w:rsidR="00FB686C" w:rsidRPr="00FB686C">
        <w:rPr>
          <w:rFonts w:hint="eastAsia"/>
        </w:rPr>
        <w:t>過労死等調査研究センター</w:t>
      </w:r>
      <w:r w:rsidR="00FB686C">
        <w:rPr>
          <w:rFonts w:hint="eastAsia"/>
        </w:rPr>
        <w:t>が紹介している</w:t>
      </w:r>
      <w:r w:rsidR="00CC64A9" w:rsidRPr="00CC64A9">
        <w:t>医学研究報告</w:t>
      </w:r>
      <w:r w:rsidR="00CE59CA">
        <w:rPr>
          <w:rFonts w:hint="eastAsia"/>
        </w:rPr>
        <w:t>・</w:t>
      </w:r>
      <w:r w:rsidR="00CC64A9" w:rsidRPr="00CC64A9">
        <w:t>医学的知見に照らしても</w:t>
      </w:r>
      <w:r w:rsidR="004C0F1C">
        <w:t>，</w:t>
      </w:r>
      <w:r w:rsidR="00CC64A9" w:rsidRPr="00CC64A9">
        <w:t>週労働時間が</w:t>
      </w:r>
      <w:r w:rsidR="00CC64A9" w:rsidRPr="00CC64A9">
        <w:t>55</w:t>
      </w:r>
      <w:r w:rsidR="00CC64A9" w:rsidRPr="00CC64A9">
        <w:t>時間程度</w:t>
      </w:r>
      <w:r w:rsidR="004C0F1C">
        <w:t>，</w:t>
      </w:r>
      <w:r w:rsidR="00CC64A9" w:rsidRPr="00CC64A9">
        <w:t>すなわち</w:t>
      </w:r>
      <w:r w:rsidR="00CC64A9" w:rsidRPr="00CC64A9">
        <w:t>1</w:t>
      </w:r>
      <w:r w:rsidR="00CC64A9" w:rsidRPr="00CC64A9">
        <w:t>日</w:t>
      </w:r>
      <w:r w:rsidR="00CC64A9" w:rsidRPr="00CC64A9">
        <w:t>3</w:t>
      </w:r>
      <w:r w:rsidR="00CC64A9" w:rsidRPr="00CC64A9">
        <w:t>時間程度の時間外労働は脳・心臓疾患の発症との関連性が強いというべきである。</w:t>
      </w:r>
    </w:p>
    <w:p w:rsidR="00CC64A9" w:rsidRDefault="00CC64A9" w:rsidP="005D087F">
      <w:pPr>
        <w:ind w:left="448" w:hangingChars="200" w:hanging="448"/>
        <w:jc w:val="left"/>
      </w:pPr>
      <w:r>
        <w:rPr>
          <w:rFonts w:hint="eastAsia"/>
        </w:rPr>
        <w:t>（３）そこで</w:t>
      </w:r>
      <w:r w:rsidR="004C0F1C">
        <w:rPr>
          <w:rFonts w:hint="eastAsia"/>
        </w:rPr>
        <w:t>，</w:t>
      </w:r>
      <w:r>
        <w:rPr>
          <w:rFonts w:hint="eastAsia"/>
        </w:rPr>
        <w:t>本意見書において</w:t>
      </w:r>
      <w:r w:rsidR="00BF538A">
        <w:rPr>
          <w:rFonts w:hint="eastAsia"/>
        </w:rPr>
        <w:t>は</w:t>
      </w:r>
      <w:r w:rsidR="004C0F1C">
        <w:rPr>
          <w:rFonts w:hint="eastAsia"/>
        </w:rPr>
        <w:t>，</w:t>
      </w:r>
      <w:r>
        <w:rPr>
          <w:rFonts w:hint="eastAsia"/>
        </w:rPr>
        <w:t>認定基準が採用している時間外労働時間数の算定期間を</w:t>
      </w:r>
      <w:r>
        <w:t>1</w:t>
      </w:r>
      <w:r>
        <w:t>か月単位に換算</w:t>
      </w:r>
      <w:r w:rsidR="00BF538A">
        <w:rPr>
          <w:rFonts w:hint="eastAsia"/>
        </w:rPr>
        <w:t>し</w:t>
      </w:r>
      <w:r w:rsidR="004C0F1C">
        <w:t>，</w:t>
      </w:r>
      <w:r>
        <w:t>1</w:t>
      </w:r>
      <w:r>
        <w:t>日</w:t>
      </w:r>
      <w:r>
        <w:t>3</w:t>
      </w:r>
      <w:r>
        <w:t>時間に</w:t>
      </w:r>
      <w:r w:rsidR="004C0F1C">
        <w:t>，</w:t>
      </w:r>
      <w:r>
        <w:t>専門検討会報告書が採用している平均勤務日数</w:t>
      </w:r>
      <w:r>
        <w:t>21.7</w:t>
      </w:r>
      <w:r>
        <w:t>日を乗じた</w:t>
      </w:r>
      <w:r w:rsidR="00F80ADA" w:rsidRPr="00F80ADA">
        <w:rPr>
          <w:rFonts w:hint="eastAsia"/>
          <w:b/>
          <w:u w:val="single"/>
        </w:rPr>
        <w:t>月</w:t>
      </w:r>
      <w:r w:rsidRPr="00F80ADA">
        <w:rPr>
          <w:b/>
          <w:u w:val="single"/>
        </w:rPr>
        <w:t>65</w:t>
      </w:r>
      <w:r w:rsidRPr="00F80ADA">
        <w:rPr>
          <w:b/>
          <w:u w:val="single"/>
        </w:rPr>
        <w:t>時間を超える時間外労働が認められる場合は</w:t>
      </w:r>
      <w:r w:rsidR="004C0F1C" w:rsidRPr="00F80ADA">
        <w:rPr>
          <w:b/>
          <w:u w:val="single"/>
        </w:rPr>
        <w:t>，</w:t>
      </w:r>
      <w:r w:rsidRPr="00F80ADA">
        <w:rPr>
          <w:b/>
          <w:u w:val="single"/>
        </w:rPr>
        <w:t>業務と発症との関連性が強いと評価する</w:t>
      </w:r>
      <w:r>
        <w:t>と改定することを求めるものである。</w:t>
      </w:r>
    </w:p>
    <w:p w:rsidR="00CC64A9" w:rsidRDefault="00CC64A9" w:rsidP="005D087F">
      <w:pPr>
        <w:ind w:leftChars="200" w:left="448" w:firstLineChars="100" w:firstLine="224"/>
        <w:jc w:val="left"/>
      </w:pPr>
      <w:r>
        <w:rPr>
          <w:rFonts w:hint="eastAsia"/>
        </w:rPr>
        <w:t>また</w:t>
      </w:r>
      <w:r w:rsidR="004C0F1C">
        <w:rPr>
          <w:rFonts w:hint="eastAsia"/>
        </w:rPr>
        <w:t>，</w:t>
      </w:r>
      <w:r>
        <w:t>1</w:t>
      </w:r>
      <w:r>
        <w:t>か月当たりの平均時間外労働時間数が</w:t>
      </w:r>
      <w:r w:rsidR="004C0F1C">
        <w:t>，</w:t>
      </w:r>
      <w:r>
        <w:t>おおむね</w:t>
      </w:r>
      <w:r>
        <w:t>45</w:t>
      </w:r>
      <w:r>
        <w:t>時間以下又はおおむね</w:t>
      </w:r>
      <w:r>
        <w:t>65</w:t>
      </w:r>
      <w:r>
        <w:t>時間以下であったとしても</w:t>
      </w:r>
      <w:r w:rsidR="004C0F1C">
        <w:t>，</w:t>
      </w:r>
      <w:r>
        <w:t>労働時間以外の負荷要因の検討を踏まえ</w:t>
      </w:r>
      <w:r w:rsidR="004C0F1C">
        <w:t>，</w:t>
      </w:r>
      <w:r>
        <w:t>総合評価すべきであることに留意するよう</w:t>
      </w:r>
      <w:r w:rsidR="004C0F1C">
        <w:t>，</w:t>
      </w:r>
      <w:r>
        <w:t>認定基準に明記すべきである。</w:t>
      </w:r>
    </w:p>
    <w:p w:rsidR="00C5431C" w:rsidRPr="00F6167B" w:rsidRDefault="00C5431C" w:rsidP="0094499D">
      <w:pPr>
        <w:jc w:val="left"/>
      </w:pPr>
    </w:p>
    <w:p w:rsidR="000D628C" w:rsidRPr="00DD103A" w:rsidRDefault="00C23E56" w:rsidP="0094499D">
      <w:pPr>
        <w:jc w:val="left"/>
        <w:rPr>
          <w:rFonts w:asciiTheme="majorEastAsia" w:eastAsiaTheme="majorEastAsia" w:hAnsiTheme="majorEastAsia"/>
          <w:b/>
        </w:rPr>
      </w:pPr>
      <w:r>
        <w:rPr>
          <w:rFonts w:asciiTheme="majorEastAsia" w:eastAsiaTheme="majorEastAsia" w:hAnsiTheme="majorEastAsia" w:hint="eastAsia"/>
          <w:b/>
        </w:rPr>
        <w:t>９</w:t>
      </w:r>
      <w:r w:rsidR="001A72B5" w:rsidRPr="00DD103A">
        <w:rPr>
          <w:rFonts w:asciiTheme="majorEastAsia" w:eastAsiaTheme="majorEastAsia" w:hAnsiTheme="majorEastAsia" w:hint="eastAsia"/>
          <w:b/>
        </w:rPr>
        <w:t xml:space="preserve">　労働時間以外の負荷要因(労働の質)</w:t>
      </w:r>
      <w:r w:rsidR="00F6167B" w:rsidRPr="00DD103A">
        <w:rPr>
          <w:rFonts w:asciiTheme="majorEastAsia" w:eastAsiaTheme="majorEastAsia" w:hAnsiTheme="majorEastAsia" w:hint="eastAsia"/>
          <w:b/>
        </w:rPr>
        <w:t>の改定－改定意見書第６の２</w:t>
      </w:r>
    </w:p>
    <w:p w:rsidR="00A75ACD" w:rsidRDefault="004B6295" w:rsidP="004B6295">
      <w:pPr>
        <w:ind w:leftChars="126" w:left="282"/>
        <w:jc w:val="left"/>
      </w:pPr>
      <w:r>
        <w:rPr>
          <w:rFonts w:hint="eastAsia"/>
        </w:rPr>
        <w:t xml:space="preserve">　</w:t>
      </w:r>
      <w:r w:rsidR="00632B29" w:rsidRPr="00632B29">
        <w:rPr>
          <w:rFonts w:hint="eastAsia"/>
        </w:rPr>
        <w:t>負荷要因の検討及び業務の過重性の総合評価に当たっては</w:t>
      </w:r>
      <w:r w:rsidR="009078CE">
        <w:rPr>
          <w:rFonts w:hint="eastAsia"/>
        </w:rPr>
        <w:t>，</w:t>
      </w:r>
      <w:r w:rsidR="00632B29" w:rsidRPr="00F3603E">
        <w:rPr>
          <w:rFonts w:hint="eastAsia"/>
          <w:b/>
          <w:u w:val="single"/>
        </w:rPr>
        <w:t>別紙１「負荷要因の評価表」を策定し，積極的に活用すること</w:t>
      </w:r>
      <w:r w:rsidR="00632B29">
        <w:rPr>
          <w:rFonts w:hint="eastAsia"/>
        </w:rPr>
        <w:t>を明記すべきである</w:t>
      </w:r>
      <w:r w:rsidR="00632B29" w:rsidRPr="00632B29">
        <w:rPr>
          <w:rFonts w:hint="eastAsia"/>
        </w:rPr>
        <w:t>。</w:t>
      </w:r>
      <w:r w:rsidR="00A75ACD">
        <w:rPr>
          <w:rFonts w:hint="eastAsia"/>
        </w:rPr>
        <w:t>具体的には，</w:t>
      </w:r>
      <w:r w:rsidR="00A75ACD" w:rsidRPr="00A75ACD">
        <w:rPr>
          <w:rFonts w:hint="eastAsia"/>
        </w:rPr>
        <w:t>改定案に掲げた負荷の程度を評価する視点だけでなく</w:t>
      </w:r>
      <w:r w:rsidR="005E1578">
        <w:rPr>
          <w:rFonts w:hint="eastAsia"/>
        </w:rPr>
        <w:t>，</w:t>
      </w:r>
      <w:r w:rsidR="00A75ACD" w:rsidRPr="00A75ACD">
        <w:rPr>
          <w:rFonts w:hint="eastAsia"/>
          <w:b/>
        </w:rPr>
        <w:t>別紙１</w:t>
      </w:r>
      <w:r w:rsidR="00A75ACD" w:rsidRPr="00A75ACD">
        <w:rPr>
          <w:rFonts w:hint="eastAsia"/>
        </w:rPr>
        <w:t>に適示された「具体的業務・出来事の例」を考慮して評価するべきである。</w:t>
      </w:r>
    </w:p>
    <w:p w:rsidR="009A23D4" w:rsidRDefault="004B6295" w:rsidP="005D087F">
      <w:pPr>
        <w:ind w:firstLineChars="100" w:firstLine="224"/>
        <w:jc w:val="left"/>
      </w:pPr>
      <w:r>
        <w:rPr>
          <w:rFonts w:hint="eastAsia"/>
        </w:rPr>
        <w:t xml:space="preserve">　ま</w:t>
      </w:r>
      <w:r w:rsidR="00632B29">
        <w:rPr>
          <w:rFonts w:hint="eastAsia"/>
        </w:rPr>
        <w:t>た，</w:t>
      </w:r>
      <w:r w:rsidR="00760EB3">
        <w:rPr>
          <w:rFonts w:hint="eastAsia"/>
        </w:rPr>
        <w:t>各</w:t>
      </w:r>
      <w:r w:rsidR="00632B29">
        <w:rPr>
          <w:rFonts w:hint="eastAsia"/>
        </w:rPr>
        <w:t>負荷要因</w:t>
      </w:r>
      <w:r w:rsidR="00760EB3">
        <w:rPr>
          <w:rFonts w:hint="eastAsia"/>
        </w:rPr>
        <w:t>について</w:t>
      </w:r>
      <w:r w:rsidR="0032592E">
        <w:rPr>
          <w:rFonts w:hint="eastAsia"/>
        </w:rPr>
        <w:t>は</w:t>
      </w:r>
      <w:r w:rsidR="00632B29">
        <w:rPr>
          <w:rFonts w:hint="eastAsia"/>
        </w:rPr>
        <w:t>，以下の</w:t>
      </w:r>
      <w:r w:rsidR="00760EB3">
        <w:rPr>
          <w:rFonts w:hint="eastAsia"/>
        </w:rPr>
        <w:t>通り</w:t>
      </w:r>
      <w:r w:rsidR="00632B29">
        <w:rPr>
          <w:rFonts w:hint="eastAsia"/>
        </w:rPr>
        <w:t>改定すべきである。</w:t>
      </w:r>
    </w:p>
    <w:p w:rsidR="000802FE" w:rsidRPr="005C776F" w:rsidRDefault="00A508A3" w:rsidP="0094499D">
      <w:pPr>
        <w:jc w:val="left"/>
        <w:rPr>
          <w:rFonts w:asciiTheme="majorEastAsia" w:eastAsiaTheme="majorEastAsia" w:hAnsiTheme="majorEastAsia"/>
          <w:b/>
        </w:rPr>
      </w:pPr>
      <w:r w:rsidRPr="005C776F">
        <w:rPr>
          <w:rFonts w:asciiTheme="majorEastAsia" w:eastAsiaTheme="majorEastAsia" w:hAnsiTheme="majorEastAsia" w:hint="eastAsia"/>
          <w:b/>
        </w:rPr>
        <w:t>（１）不規則な勤務</w:t>
      </w:r>
    </w:p>
    <w:tbl>
      <w:tblPr>
        <w:tblStyle w:val="ae"/>
        <w:tblW w:w="0" w:type="auto"/>
        <w:tblLook w:val="04A0"/>
      </w:tblPr>
      <w:tblGrid>
        <w:gridCol w:w="4351"/>
        <w:gridCol w:w="4351"/>
      </w:tblGrid>
      <w:tr w:rsidR="005D087F" w:rsidTr="005D087F">
        <w:tc>
          <w:tcPr>
            <w:tcW w:w="4351" w:type="dxa"/>
          </w:tcPr>
          <w:p w:rsidR="005D087F" w:rsidRDefault="005D087F" w:rsidP="00EE1DE1">
            <w:pPr>
              <w:jc w:val="center"/>
            </w:pPr>
            <w:r>
              <w:rPr>
                <w:rFonts w:hint="eastAsia"/>
              </w:rPr>
              <w:t>現　行</w:t>
            </w:r>
          </w:p>
        </w:tc>
        <w:tc>
          <w:tcPr>
            <w:tcW w:w="4351" w:type="dxa"/>
          </w:tcPr>
          <w:p w:rsidR="005D087F" w:rsidRDefault="005D087F" w:rsidP="00EE1DE1">
            <w:pPr>
              <w:jc w:val="center"/>
            </w:pPr>
            <w:r>
              <w:rPr>
                <w:rFonts w:hint="eastAsia"/>
              </w:rPr>
              <w:t>改定案（下線は</w:t>
            </w:r>
            <w:r w:rsidR="00B619AC">
              <w:rPr>
                <w:rFonts w:hint="eastAsia"/>
              </w:rPr>
              <w:t>改定</w:t>
            </w:r>
            <w:r>
              <w:rPr>
                <w:rFonts w:hint="eastAsia"/>
              </w:rPr>
              <w:t>部分）</w:t>
            </w:r>
          </w:p>
        </w:tc>
      </w:tr>
      <w:tr w:rsidR="005D087F" w:rsidTr="005D087F">
        <w:tc>
          <w:tcPr>
            <w:tcW w:w="4351" w:type="dxa"/>
          </w:tcPr>
          <w:p w:rsidR="004B6295" w:rsidRDefault="004B6295" w:rsidP="004B6295">
            <w:pPr>
              <w:ind w:firstLineChars="100" w:firstLine="194"/>
              <w:jc w:val="left"/>
              <w:rPr>
                <w:sz w:val="21"/>
                <w:szCs w:val="21"/>
              </w:rPr>
            </w:pPr>
          </w:p>
          <w:p w:rsidR="004B6295" w:rsidRDefault="004B6295" w:rsidP="004B6295">
            <w:pPr>
              <w:ind w:firstLineChars="100" w:firstLine="194"/>
              <w:jc w:val="left"/>
              <w:rPr>
                <w:sz w:val="21"/>
                <w:szCs w:val="21"/>
              </w:rPr>
            </w:pPr>
          </w:p>
          <w:p w:rsidR="004B6295" w:rsidRDefault="004B6295" w:rsidP="004B6295">
            <w:pPr>
              <w:ind w:firstLineChars="100" w:firstLine="194"/>
              <w:jc w:val="left"/>
              <w:rPr>
                <w:sz w:val="21"/>
                <w:szCs w:val="21"/>
              </w:rPr>
            </w:pPr>
          </w:p>
          <w:p w:rsidR="004B6295" w:rsidRDefault="004B6295" w:rsidP="004B6295">
            <w:pPr>
              <w:ind w:firstLineChars="100" w:firstLine="194"/>
              <w:jc w:val="left"/>
              <w:rPr>
                <w:sz w:val="21"/>
                <w:szCs w:val="21"/>
              </w:rPr>
            </w:pPr>
            <w:r w:rsidRPr="004B6295">
              <w:rPr>
                <w:rFonts w:hint="eastAsia"/>
                <w:sz w:val="21"/>
                <w:szCs w:val="21"/>
              </w:rPr>
              <w:t>予定された業務スケジュールの変更の頻度・程度</w:t>
            </w:r>
            <w:r w:rsidR="005E1578">
              <w:rPr>
                <w:rFonts w:hint="eastAsia"/>
                <w:sz w:val="21"/>
                <w:szCs w:val="21"/>
              </w:rPr>
              <w:t>，</w:t>
            </w:r>
            <w:r w:rsidRPr="004B6295">
              <w:rPr>
                <w:rFonts w:hint="eastAsia"/>
                <w:sz w:val="21"/>
                <w:szCs w:val="21"/>
              </w:rPr>
              <w:t>事前の通知状況</w:t>
            </w:r>
            <w:r w:rsidR="005E1578">
              <w:rPr>
                <w:rFonts w:hint="eastAsia"/>
                <w:sz w:val="21"/>
                <w:szCs w:val="21"/>
              </w:rPr>
              <w:t>，</w:t>
            </w:r>
            <w:r w:rsidRPr="004B6295">
              <w:rPr>
                <w:rFonts w:hint="eastAsia"/>
                <w:sz w:val="21"/>
                <w:szCs w:val="21"/>
              </w:rPr>
              <w:t>予測の度合</w:t>
            </w:r>
            <w:r w:rsidR="005E1578">
              <w:rPr>
                <w:rFonts w:hint="eastAsia"/>
                <w:sz w:val="21"/>
                <w:szCs w:val="21"/>
              </w:rPr>
              <w:t>，</w:t>
            </w:r>
            <w:r w:rsidRPr="004B6295">
              <w:rPr>
                <w:rFonts w:hint="eastAsia"/>
                <w:sz w:val="21"/>
                <w:szCs w:val="21"/>
              </w:rPr>
              <w:t>業務内容の変更の程度等の観点から検討し</w:t>
            </w:r>
            <w:r w:rsidR="005E1578">
              <w:rPr>
                <w:rFonts w:hint="eastAsia"/>
                <w:sz w:val="21"/>
                <w:szCs w:val="21"/>
              </w:rPr>
              <w:t>，</w:t>
            </w:r>
            <w:r w:rsidRPr="004B6295">
              <w:rPr>
                <w:rFonts w:hint="eastAsia"/>
                <w:sz w:val="21"/>
                <w:szCs w:val="21"/>
              </w:rPr>
              <w:t>評価すること。</w:t>
            </w:r>
          </w:p>
          <w:p w:rsidR="004B6295" w:rsidRDefault="004B6295" w:rsidP="004B6295">
            <w:pPr>
              <w:jc w:val="left"/>
              <w:rPr>
                <w:sz w:val="21"/>
                <w:szCs w:val="21"/>
              </w:rPr>
            </w:pPr>
          </w:p>
          <w:p w:rsidR="004B6295" w:rsidRDefault="004B6295" w:rsidP="004B6295">
            <w:pPr>
              <w:jc w:val="left"/>
              <w:rPr>
                <w:sz w:val="21"/>
                <w:szCs w:val="21"/>
              </w:rPr>
            </w:pPr>
          </w:p>
          <w:p w:rsidR="004B6295" w:rsidRDefault="004B6295" w:rsidP="004B6295">
            <w:pPr>
              <w:jc w:val="left"/>
              <w:rPr>
                <w:sz w:val="21"/>
                <w:szCs w:val="21"/>
              </w:rPr>
            </w:pPr>
          </w:p>
          <w:p w:rsidR="004B6295" w:rsidRDefault="004B6295" w:rsidP="004B6295">
            <w:pPr>
              <w:jc w:val="left"/>
              <w:rPr>
                <w:sz w:val="21"/>
                <w:szCs w:val="21"/>
              </w:rPr>
            </w:pPr>
          </w:p>
          <w:p w:rsidR="004B6295" w:rsidRDefault="004B6295" w:rsidP="004B6295">
            <w:pPr>
              <w:jc w:val="left"/>
              <w:rPr>
                <w:sz w:val="21"/>
                <w:szCs w:val="21"/>
              </w:rPr>
            </w:pPr>
          </w:p>
          <w:p w:rsidR="004B6295" w:rsidRDefault="004B6295" w:rsidP="004B6295">
            <w:pPr>
              <w:jc w:val="left"/>
              <w:rPr>
                <w:sz w:val="21"/>
                <w:szCs w:val="21"/>
              </w:rPr>
            </w:pPr>
          </w:p>
          <w:p w:rsidR="004B6295" w:rsidRDefault="004B6295" w:rsidP="004B6295">
            <w:pPr>
              <w:jc w:val="left"/>
              <w:rPr>
                <w:sz w:val="21"/>
                <w:szCs w:val="21"/>
              </w:rPr>
            </w:pPr>
          </w:p>
          <w:p w:rsidR="004B6295" w:rsidRDefault="004B6295" w:rsidP="004B6295">
            <w:pPr>
              <w:jc w:val="left"/>
              <w:rPr>
                <w:sz w:val="21"/>
                <w:szCs w:val="21"/>
              </w:rPr>
            </w:pPr>
          </w:p>
          <w:p w:rsidR="004B6295" w:rsidRDefault="004B6295" w:rsidP="004B6295">
            <w:pPr>
              <w:jc w:val="left"/>
              <w:rPr>
                <w:sz w:val="21"/>
                <w:szCs w:val="21"/>
              </w:rPr>
            </w:pPr>
          </w:p>
          <w:p w:rsidR="004B6295" w:rsidRPr="004B6295" w:rsidRDefault="004B6295" w:rsidP="004B6295">
            <w:pPr>
              <w:jc w:val="left"/>
              <w:rPr>
                <w:sz w:val="21"/>
                <w:szCs w:val="21"/>
              </w:rPr>
            </w:pPr>
          </w:p>
        </w:tc>
        <w:tc>
          <w:tcPr>
            <w:tcW w:w="4351" w:type="dxa"/>
          </w:tcPr>
          <w:p w:rsidR="005D087F" w:rsidRDefault="004B6295" w:rsidP="0094499D">
            <w:pPr>
              <w:jc w:val="left"/>
              <w:rPr>
                <w:sz w:val="21"/>
                <w:szCs w:val="21"/>
              </w:rPr>
            </w:pPr>
            <w:r w:rsidRPr="004B6295">
              <w:rPr>
                <w:rFonts w:hint="eastAsia"/>
                <w:sz w:val="21"/>
                <w:szCs w:val="21"/>
              </w:rPr>
              <w:t>（短期間の過重業務）</w:t>
            </w:r>
          </w:p>
          <w:p w:rsidR="004B6295" w:rsidRPr="004B6295" w:rsidRDefault="004B6295" w:rsidP="004B6295">
            <w:pPr>
              <w:ind w:firstLineChars="100" w:firstLine="194"/>
              <w:jc w:val="left"/>
              <w:rPr>
                <w:sz w:val="21"/>
                <w:szCs w:val="21"/>
                <w:u w:val="single"/>
              </w:rPr>
            </w:pPr>
            <w:r w:rsidRPr="004B6295">
              <w:rPr>
                <w:rFonts w:hint="eastAsia"/>
                <w:sz w:val="21"/>
                <w:szCs w:val="21"/>
                <w:u w:val="single"/>
              </w:rPr>
              <w:t>早出</w:t>
            </w:r>
            <w:r w:rsidR="005E1578">
              <w:rPr>
                <w:rFonts w:hint="eastAsia"/>
                <w:sz w:val="21"/>
                <w:szCs w:val="21"/>
                <w:u w:val="single"/>
              </w:rPr>
              <w:t>，</w:t>
            </w:r>
            <w:r w:rsidRPr="004B6295">
              <w:rPr>
                <w:rFonts w:hint="eastAsia"/>
                <w:sz w:val="21"/>
                <w:szCs w:val="21"/>
                <w:u w:val="single"/>
              </w:rPr>
              <w:t>遅出等を伴う不規則な勤務は</w:t>
            </w:r>
            <w:r w:rsidR="005E1578">
              <w:rPr>
                <w:rFonts w:hint="eastAsia"/>
                <w:sz w:val="21"/>
                <w:szCs w:val="21"/>
                <w:u w:val="single"/>
              </w:rPr>
              <w:t>，</w:t>
            </w:r>
            <w:r w:rsidRPr="004B6295">
              <w:rPr>
                <w:rFonts w:hint="eastAsia"/>
                <w:sz w:val="21"/>
                <w:szCs w:val="21"/>
                <w:u w:val="single"/>
              </w:rPr>
              <w:t>それ自体で質的な過重性が認められること。</w:t>
            </w:r>
          </w:p>
          <w:p w:rsidR="004B6295" w:rsidRPr="004B6295" w:rsidRDefault="004B6295" w:rsidP="004B6295">
            <w:pPr>
              <w:ind w:firstLineChars="100" w:firstLine="194"/>
              <w:jc w:val="left"/>
              <w:rPr>
                <w:sz w:val="21"/>
                <w:szCs w:val="21"/>
                <w:u w:val="single"/>
              </w:rPr>
            </w:pPr>
            <w:r w:rsidRPr="004B6295">
              <w:rPr>
                <w:rFonts w:hint="eastAsia"/>
                <w:sz w:val="21"/>
                <w:szCs w:val="21"/>
              </w:rPr>
              <w:t>予定された業務スケジュールの変更の頻度・程度</w:t>
            </w:r>
            <w:r w:rsidR="005E1578">
              <w:rPr>
                <w:rFonts w:hint="eastAsia"/>
                <w:sz w:val="21"/>
                <w:szCs w:val="21"/>
              </w:rPr>
              <w:t>，</w:t>
            </w:r>
            <w:r w:rsidRPr="004B6295">
              <w:rPr>
                <w:rFonts w:hint="eastAsia"/>
                <w:sz w:val="21"/>
                <w:szCs w:val="21"/>
              </w:rPr>
              <w:t>事前の通知状況</w:t>
            </w:r>
            <w:r w:rsidR="005E1578">
              <w:rPr>
                <w:rFonts w:hint="eastAsia"/>
                <w:sz w:val="21"/>
                <w:szCs w:val="21"/>
              </w:rPr>
              <w:t>，</w:t>
            </w:r>
            <w:r w:rsidRPr="004B6295">
              <w:rPr>
                <w:rFonts w:hint="eastAsia"/>
                <w:sz w:val="21"/>
                <w:szCs w:val="21"/>
              </w:rPr>
              <w:t>予測の度合</w:t>
            </w:r>
            <w:r w:rsidR="005E1578">
              <w:rPr>
                <w:rFonts w:hint="eastAsia"/>
                <w:sz w:val="21"/>
                <w:szCs w:val="21"/>
              </w:rPr>
              <w:t>，</w:t>
            </w:r>
            <w:r w:rsidRPr="004B6295">
              <w:rPr>
                <w:rFonts w:hint="eastAsia"/>
                <w:sz w:val="21"/>
                <w:szCs w:val="21"/>
              </w:rPr>
              <w:t>業務内容の変更の程度</w:t>
            </w:r>
            <w:r w:rsidR="005E1578">
              <w:rPr>
                <w:rFonts w:hint="eastAsia"/>
                <w:sz w:val="21"/>
                <w:szCs w:val="21"/>
                <w:u w:val="single"/>
              </w:rPr>
              <w:t>，</w:t>
            </w:r>
            <w:r w:rsidRPr="004B6295">
              <w:rPr>
                <w:rFonts w:hint="eastAsia"/>
                <w:sz w:val="21"/>
                <w:szCs w:val="21"/>
                <w:u w:val="single"/>
              </w:rPr>
              <w:t>勤務と次の勤務までの時間</w:t>
            </w:r>
            <w:r w:rsidRPr="004B6295">
              <w:rPr>
                <w:rFonts w:hint="eastAsia"/>
                <w:sz w:val="21"/>
                <w:szCs w:val="21"/>
                <w:u w:val="single"/>
              </w:rPr>
              <w:t>(</w:t>
            </w:r>
            <w:r w:rsidRPr="004B6295">
              <w:rPr>
                <w:rFonts w:hint="eastAsia"/>
                <w:sz w:val="21"/>
                <w:szCs w:val="21"/>
                <w:u w:val="single"/>
              </w:rPr>
              <w:t>以下「勤務間インターバル」という。</w:t>
            </w:r>
            <w:r w:rsidRPr="004B6295">
              <w:rPr>
                <w:rFonts w:hint="eastAsia"/>
                <w:sz w:val="21"/>
                <w:szCs w:val="21"/>
                <w:u w:val="single"/>
              </w:rPr>
              <w:t>)</w:t>
            </w:r>
            <w:r w:rsidRPr="004B6295">
              <w:rPr>
                <w:rFonts w:hint="eastAsia"/>
                <w:sz w:val="21"/>
                <w:szCs w:val="21"/>
                <w:u w:val="single"/>
              </w:rPr>
              <w:t>の長さ・時間帯</w:t>
            </w:r>
            <w:r w:rsidR="005E1578">
              <w:rPr>
                <w:rFonts w:hint="eastAsia"/>
                <w:sz w:val="21"/>
                <w:szCs w:val="21"/>
                <w:u w:val="single"/>
              </w:rPr>
              <w:t>，</w:t>
            </w:r>
            <w:r w:rsidRPr="004B6295">
              <w:rPr>
                <w:rFonts w:hint="eastAsia"/>
                <w:sz w:val="21"/>
                <w:szCs w:val="21"/>
                <w:u w:val="single"/>
              </w:rPr>
              <w:t>早出又は遅出の回数・頻度</w:t>
            </w:r>
            <w:r w:rsidR="005E1578">
              <w:rPr>
                <w:rFonts w:hint="eastAsia"/>
                <w:sz w:val="21"/>
                <w:szCs w:val="21"/>
                <w:u w:val="single"/>
              </w:rPr>
              <w:t>，</w:t>
            </w:r>
            <w:r w:rsidRPr="004B6295">
              <w:rPr>
                <w:rFonts w:hint="eastAsia"/>
                <w:sz w:val="21"/>
                <w:szCs w:val="21"/>
                <w:u w:val="single"/>
              </w:rPr>
              <w:t>連続労働日数</w:t>
            </w:r>
            <w:r w:rsidR="005E1578">
              <w:rPr>
                <w:rFonts w:hint="eastAsia"/>
                <w:sz w:val="21"/>
                <w:szCs w:val="21"/>
                <w:u w:val="single"/>
              </w:rPr>
              <w:t>，</w:t>
            </w:r>
            <w:r w:rsidRPr="004B6295">
              <w:rPr>
                <w:rFonts w:hint="eastAsia"/>
                <w:sz w:val="21"/>
                <w:szCs w:val="21"/>
                <w:u w:val="single"/>
              </w:rPr>
              <w:t>深夜労働や休日労働の回数・頻度</w:t>
            </w:r>
            <w:r w:rsidR="005E1578">
              <w:rPr>
                <w:rFonts w:hint="eastAsia"/>
                <w:sz w:val="21"/>
                <w:szCs w:val="21"/>
                <w:u w:val="single"/>
              </w:rPr>
              <w:t>，</w:t>
            </w:r>
            <w:r w:rsidRPr="004B6295">
              <w:rPr>
                <w:rFonts w:hint="eastAsia"/>
                <w:sz w:val="21"/>
                <w:szCs w:val="21"/>
                <w:u w:val="single"/>
              </w:rPr>
              <w:t>休日の回数特に連続した休日の頻度</w:t>
            </w:r>
            <w:r w:rsidRPr="004B6295">
              <w:rPr>
                <w:rFonts w:hint="eastAsia"/>
                <w:sz w:val="21"/>
                <w:szCs w:val="21"/>
              </w:rPr>
              <w:t>等の観点から検討し</w:t>
            </w:r>
            <w:r w:rsidR="005E1578">
              <w:rPr>
                <w:rFonts w:hint="eastAsia"/>
                <w:sz w:val="21"/>
                <w:szCs w:val="21"/>
              </w:rPr>
              <w:t>，</w:t>
            </w:r>
            <w:r w:rsidRPr="004B6295">
              <w:rPr>
                <w:rFonts w:hint="eastAsia"/>
                <w:sz w:val="21"/>
                <w:szCs w:val="21"/>
              </w:rPr>
              <w:t>評価すること。</w:t>
            </w:r>
          </w:p>
          <w:p w:rsidR="004B6295" w:rsidRDefault="004B6295" w:rsidP="004A6C8B">
            <w:pPr>
              <w:ind w:firstLineChars="100" w:firstLine="194"/>
              <w:jc w:val="left"/>
              <w:rPr>
                <w:sz w:val="21"/>
                <w:szCs w:val="21"/>
                <w:u w:val="single"/>
              </w:rPr>
            </w:pPr>
            <w:r w:rsidRPr="004B6295">
              <w:rPr>
                <w:rFonts w:hint="eastAsia"/>
                <w:sz w:val="21"/>
                <w:szCs w:val="21"/>
                <w:u w:val="single"/>
              </w:rPr>
              <w:t>なお</w:t>
            </w:r>
            <w:r w:rsidR="005E1578">
              <w:rPr>
                <w:rFonts w:hint="eastAsia"/>
                <w:sz w:val="21"/>
                <w:szCs w:val="21"/>
                <w:u w:val="single"/>
              </w:rPr>
              <w:t>，</w:t>
            </w:r>
            <w:r w:rsidRPr="004B6295">
              <w:rPr>
                <w:rFonts w:hint="eastAsia"/>
                <w:sz w:val="21"/>
                <w:szCs w:val="21"/>
                <w:u w:val="single"/>
              </w:rPr>
              <w:t>労働時間としてみることが困難な場合であっても</w:t>
            </w:r>
            <w:r w:rsidR="005E1578">
              <w:rPr>
                <w:rFonts w:hint="eastAsia"/>
                <w:sz w:val="21"/>
                <w:szCs w:val="21"/>
                <w:u w:val="single"/>
              </w:rPr>
              <w:t>，</w:t>
            </w:r>
            <w:r w:rsidRPr="004B6295">
              <w:rPr>
                <w:rFonts w:hint="eastAsia"/>
                <w:sz w:val="21"/>
                <w:szCs w:val="21"/>
                <w:u w:val="single"/>
              </w:rPr>
              <w:t>持ち帰り残業が行われていると認定できる時間があるときは</w:t>
            </w:r>
            <w:r w:rsidR="005E1578">
              <w:rPr>
                <w:rFonts w:hint="eastAsia"/>
                <w:sz w:val="21"/>
                <w:szCs w:val="21"/>
                <w:u w:val="single"/>
              </w:rPr>
              <w:t>，</w:t>
            </w:r>
            <w:r w:rsidRPr="004B6295">
              <w:rPr>
                <w:rFonts w:hint="eastAsia"/>
                <w:sz w:val="21"/>
                <w:szCs w:val="21"/>
                <w:u w:val="single"/>
              </w:rPr>
              <w:t>その時間について勤務間インターバルの時間が確保されていないとみるべきである。</w:t>
            </w:r>
          </w:p>
          <w:p w:rsidR="004B6295" w:rsidRDefault="004B6295" w:rsidP="004B6295">
            <w:pPr>
              <w:jc w:val="left"/>
              <w:rPr>
                <w:sz w:val="21"/>
                <w:szCs w:val="21"/>
              </w:rPr>
            </w:pPr>
            <w:r>
              <w:rPr>
                <w:rFonts w:hint="eastAsia"/>
                <w:sz w:val="21"/>
                <w:szCs w:val="21"/>
              </w:rPr>
              <w:t>（長期間の過重業務）</w:t>
            </w:r>
          </w:p>
          <w:p w:rsidR="004B6295" w:rsidRPr="004B6295" w:rsidRDefault="004B6295" w:rsidP="004B6295">
            <w:pPr>
              <w:ind w:firstLineChars="100" w:firstLine="194"/>
              <w:jc w:val="left"/>
              <w:rPr>
                <w:sz w:val="21"/>
                <w:szCs w:val="21"/>
                <w:u w:val="single"/>
              </w:rPr>
            </w:pPr>
            <w:r w:rsidRPr="004B6295">
              <w:rPr>
                <w:rFonts w:hint="eastAsia"/>
                <w:sz w:val="21"/>
                <w:szCs w:val="21"/>
                <w:u w:val="single"/>
              </w:rPr>
              <w:t>長期間における不規則な勤務の過重性の具体的評価に当たっては</w:t>
            </w:r>
            <w:r w:rsidR="005E1578">
              <w:rPr>
                <w:rFonts w:hint="eastAsia"/>
                <w:sz w:val="21"/>
                <w:szCs w:val="21"/>
                <w:u w:val="single"/>
              </w:rPr>
              <w:t>，</w:t>
            </w:r>
            <w:r w:rsidRPr="004B6295">
              <w:rPr>
                <w:rFonts w:hint="eastAsia"/>
                <w:sz w:val="21"/>
                <w:szCs w:val="21"/>
                <w:u w:val="single"/>
              </w:rPr>
              <w:t>前記</w:t>
            </w:r>
            <w:r w:rsidRPr="004B6295">
              <w:rPr>
                <w:rFonts w:hint="eastAsia"/>
                <w:sz w:val="21"/>
                <w:szCs w:val="21"/>
                <w:u w:val="single"/>
              </w:rPr>
              <w:t>(2)</w:t>
            </w:r>
            <w:r w:rsidRPr="004B6295">
              <w:rPr>
                <w:rFonts w:hint="eastAsia"/>
                <w:sz w:val="21"/>
                <w:szCs w:val="21"/>
                <w:u w:val="single"/>
              </w:rPr>
              <w:t>ウの</w:t>
            </w:r>
            <w:r w:rsidRPr="004B6295">
              <w:rPr>
                <w:rFonts w:hint="eastAsia"/>
                <w:sz w:val="21"/>
                <w:szCs w:val="21"/>
                <w:u w:val="single"/>
              </w:rPr>
              <w:t>(</w:t>
            </w:r>
            <w:r w:rsidRPr="004B6295">
              <w:rPr>
                <w:rFonts w:hint="eastAsia"/>
                <w:sz w:val="21"/>
                <w:szCs w:val="21"/>
                <w:u w:val="single"/>
              </w:rPr>
              <w:t>ウ</w:t>
            </w:r>
            <w:r w:rsidRPr="004B6295">
              <w:rPr>
                <w:rFonts w:hint="eastAsia"/>
                <w:sz w:val="21"/>
                <w:szCs w:val="21"/>
                <w:u w:val="single"/>
              </w:rPr>
              <w:t>)</w:t>
            </w:r>
            <w:r w:rsidRPr="004B6295">
              <w:rPr>
                <w:rFonts w:hint="eastAsia"/>
                <w:sz w:val="21"/>
                <w:szCs w:val="21"/>
                <w:u w:val="single"/>
              </w:rPr>
              <w:t>のｂに示した負荷要因について十分検討することに加え</w:t>
            </w:r>
            <w:r w:rsidR="005E1578">
              <w:rPr>
                <w:rFonts w:hint="eastAsia"/>
                <w:sz w:val="21"/>
                <w:szCs w:val="21"/>
                <w:u w:val="single"/>
              </w:rPr>
              <w:t>，</w:t>
            </w:r>
            <w:bookmarkStart w:id="0" w:name="_Hlk502996463"/>
            <w:r w:rsidRPr="004B6295">
              <w:rPr>
                <w:rFonts w:hint="eastAsia"/>
                <w:sz w:val="21"/>
                <w:szCs w:val="21"/>
                <w:u w:val="single"/>
              </w:rPr>
              <w:t>時間外労働の時間にかかわらず</w:t>
            </w:r>
            <w:r w:rsidR="005E1578">
              <w:rPr>
                <w:rFonts w:hint="eastAsia"/>
                <w:sz w:val="21"/>
                <w:szCs w:val="21"/>
                <w:u w:val="single"/>
              </w:rPr>
              <w:t>，</w:t>
            </w:r>
            <w:r w:rsidRPr="004B6295">
              <w:rPr>
                <w:rFonts w:hint="eastAsia"/>
                <w:sz w:val="21"/>
                <w:szCs w:val="21"/>
                <w:u w:val="single"/>
              </w:rPr>
              <w:t>勤務間インタ</w:t>
            </w:r>
            <w:r w:rsidRPr="004B6295">
              <w:rPr>
                <w:rFonts w:hint="eastAsia"/>
                <w:sz w:val="21"/>
                <w:szCs w:val="21"/>
                <w:u w:val="single"/>
              </w:rPr>
              <w:lastRenderedPageBreak/>
              <w:t>ーバルが</w:t>
            </w:r>
            <w:r w:rsidRPr="004B6295">
              <w:rPr>
                <w:rFonts w:hint="eastAsia"/>
                <w:sz w:val="21"/>
                <w:szCs w:val="21"/>
                <w:u w:val="single"/>
              </w:rPr>
              <w:t>11</w:t>
            </w:r>
            <w:r w:rsidRPr="004B6295">
              <w:rPr>
                <w:rFonts w:hint="eastAsia"/>
                <w:sz w:val="21"/>
                <w:szCs w:val="21"/>
                <w:u w:val="single"/>
              </w:rPr>
              <w:t>時間未満となる場合が</w:t>
            </w:r>
            <w:r w:rsidR="005E1578">
              <w:rPr>
                <w:rFonts w:hint="eastAsia"/>
                <w:sz w:val="21"/>
                <w:szCs w:val="21"/>
                <w:u w:val="single"/>
              </w:rPr>
              <w:t>，</w:t>
            </w:r>
            <w:bookmarkStart w:id="1" w:name="_Hlk503078177"/>
            <w:bookmarkEnd w:id="0"/>
            <w:r w:rsidRPr="004B6295">
              <w:rPr>
                <w:rFonts w:hint="eastAsia"/>
                <w:sz w:val="21"/>
                <w:szCs w:val="21"/>
                <w:u w:val="single"/>
              </w:rPr>
              <w:t>発症前</w:t>
            </w:r>
            <w:r w:rsidRPr="004B6295">
              <w:rPr>
                <w:rFonts w:hint="eastAsia"/>
                <w:sz w:val="21"/>
                <w:szCs w:val="21"/>
                <w:u w:val="single"/>
              </w:rPr>
              <w:t>1</w:t>
            </w:r>
            <w:r w:rsidRPr="004B6295">
              <w:rPr>
                <w:rFonts w:hint="eastAsia"/>
                <w:sz w:val="21"/>
                <w:szCs w:val="21"/>
                <w:u w:val="single"/>
              </w:rPr>
              <w:t>か月間ないし</w:t>
            </w:r>
            <w:r w:rsidRPr="004B6295">
              <w:rPr>
                <w:rFonts w:hint="eastAsia"/>
                <w:sz w:val="21"/>
                <w:szCs w:val="21"/>
                <w:u w:val="single"/>
              </w:rPr>
              <w:t>6</w:t>
            </w:r>
            <w:r w:rsidRPr="004B6295">
              <w:rPr>
                <w:rFonts w:hint="eastAsia"/>
                <w:sz w:val="21"/>
                <w:szCs w:val="21"/>
                <w:u w:val="single"/>
              </w:rPr>
              <w:t>か月間にわたって</w:t>
            </w:r>
            <w:r w:rsidR="005E1578">
              <w:rPr>
                <w:rFonts w:hint="eastAsia"/>
                <w:sz w:val="21"/>
                <w:szCs w:val="21"/>
                <w:u w:val="single"/>
              </w:rPr>
              <w:t>，</w:t>
            </w:r>
            <w:bookmarkStart w:id="2" w:name="_Hlk508458673"/>
            <w:r w:rsidRPr="004B6295">
              <w:rPr>
                <w:rFonts w:hint="eastAsia"/>
                <w:sz w:val="21"/>
                <w:szCs w:val="21"/>
                <w:u w:val="single"/>
              </w:rPr>
              <w:t>おおむね</w:t>
            </w:r>
            <w:r w:rsidRPr="004B6295">
              <w:rPr>
                <w:rFonts w:hint="eastAsia"/>
                <w:sz w:val="21"/>
                <w:szCs w:val="21"/>
                <w:u w:val="single"/>
              </w:rPr>
              <w:t>6</w:t>
            </w:r>
            <w:r w:rsidRPr="004B6295">
              <w:rPr>
                <w:rFonts w:hint="eastAsia"/>
                <w:sz w:val="21"/>
                <w:szCs w:val="21"/>
                <w:u w:val="single"/>
              </w:rPr>
              <w:t>割以上のとき</w:t>
            </w:r>
            <w:bookmarkEnd w:id="2"/>
            <w:r w:rsidRPr="004B6295">
              <w:rPr>
                <w:rFonts w:hint="eastAsia"/>
                <w:sz w:val="21"/>
                <w:szCs w:val="21"/>
                <w:u w:val="single"/>
              </w:rPr>
              <w:t>は</w:t>
            </w:r>
            <w:bookmarkEnd w:id="1"/>
            <w:r w:rsidR="005E1578">
              <w:rPr>
                <w:rFonts w:hint="eastAsia"/>
                <w:sz w:val="21"/>
                <w:szCs w:val="21"/>
                <w:u w:val="single"/>
              </w:rPr>
              <w:t>，</w:t>
            </w:r>
            <w:r w:rsidRPr="004B6295">
              <w:rPr>
                <w:rFonts w:hint="eastAsia"/>
                <w:sz w:val="21"/>
                <w:szCs w:val="21"/>
                <w:u w:val="single"/>
              </w:rPr>
              <w:t>業務と発症との関連性が強いと評価できる。なお</w:t>
            </w:r>
            <w:r w:rsidR="005E1578">
              <w:rPr>
                <w:rFonts w:hint="eastAsia"/>
                <w:sz w:val="21"/>
                <w:szCs w:val="21"/>
                <w:u w:val="single"/>
              </w:rPr>
              <w:t>，</w:t>
            </w:r>
            <w:r w:rsidRPr="004B6295">
              <w:rPr>
                <w:rFonts w:hint="eastAsia"/>
                <w:sz w:val="21"/>
                <w:szCs w:val="21"/>
                <w:u w:val="single"/>
              </w:rPr>
              <w:t>労働時間としてみることが困難な場合であっても</w:t>
            </w:r>
            <w:r w:rsidR="005E1578">
              <w:rPr>
                <w:rFonts w:hint="eastAsia"/>
                <w:sz w:val="21"/>
                <w:szCs w:val="21"/>
                <w:u w:val="single"/>
              </w:rPr>
              <w:t>，</w:t>
            </w:r>
            <w:r w:rsidRPr="004B6295">
              <w:rPr>
                <w:rFonts w:hint="eastAsia"/>
                <w:sz w:val="21"/>
                <w:szCs w:val="21"/>
                <w:u w:val="single"/>
              </w:rPr>
              <w:t>持ち帰り残業が行われていると認定できる時間があるときは</w:t>
            </w:r>
            <w:r w:rsidR="005E1578">
              <w:rPr>
                <w:rFonts w:hint="eastAsia"/>
                <w:sz w:val="21"/>
                <w:szCs w:val="21"/>
                <w:u w:val="single"/>
              </w:rPr>
              <w:t>，</w:t>
            </w:r>
            <w:r w:rsidRPr="004B6295">
              <w:rPr>
                <w:rFonts w:hint="eastAsia"/>
                <w:sz w:val="21"/>
                <w:szCs w:val="21"/>
                <w:u w:val="single"/>
              </w:rPr>
              <w:t>その時間について勤務間インターバルの時間が確保されていないとみるべきである。</w:t>
            </w:r>
          </w:p>
          <w:p w:rsidR="004B6295" w:rsidRPr="004B6295" w:rsidRDefault="004B6295" w:rsidP="004B6295">
            <w:pPr>
              <w:ind w:firstLineChars="100" w:firstLine="194"/>
              <w:jc w:val="left"/>
              <w:rPr>
                <w:sz w:val="21"/>
                <w:szCs w:val="21"/>
                <w:u w:val="single"/>
              </w:rPr>
            </w:pPr>
            <w:r w:rsidRPr="004B6295">
              <w:rPr>
                <w:rFonts w:hint="eastAsia"/>
                <w:sz w:val="21"/>
                <w:szCs w:val="21"/>
                <w:u w:val="single"/>
              </w:rPr>
              <w:t>上記の基準を満たさない場合であっても</w:t>
            </w:r>
            <w:r w:rsidR="005E1578">
              <w:rPr>
                <w:rFonts w:hint="eastAsia"/>
                <w:sz w:val="21"/>
                <w:szCs w:val="21"/>
                <w:u w:val="single"/>
              </w:rPr>
              <w:t>，</w:t>
            </w:r>
            <w:r w:rsidRPr="004B6295">
              <w:rPr>
                <w:rFonts w:hint="eastAsia"/>
                <w:sz w:val="21"/>
                <w:szCs w:val="21"/>
                <w:u w:val="single"/>
              </w:rPr>
              <w:t>不規則な勤務に従事しており</w:t>
            </w:r>
            <w:r w:rsidR="005E1578">
              <w:rPr>
                <w:rFonts w:hint="eastAsia"/>
                <w:sz w:val="21"/>
                <w:szCs w:val="21"/>
                <w:u w:val="single"/>
              </w:rPr>
              <w:t>，</w:t>
            </w:r>
            <w:r w:rsidRPr="004B6295">
              <w:rPr>
                <w:rFonts w:hint="eastAsia"/>
                <w:sz w:val="21"/>
                <w:szCs w:val="21"/>
                <w:u w:val="single"/>
              </w:rPr>
              <w:t>別紙「負荷要因の評価表」に挙げる具体的な業務・出来事があり</w:t>
            </w:r>
            <w:r w:rsidR="005E1578">
              <w:rPr>
                <w:rFonts w:hint="eastAsia"/>
                <w:sz w:val="21"/>
                <w:szCs w:val="21"/>
                <w:u w:val="single"/>
              </w:rPr>
              <w:t>，</w:t>
            </w:r>
            <w:r w:rsidRPr="004B6295">
              <w:rPr>
                <w:rFonts w:hint="eastAsia"/>
                <w:sz w:val="21"/>
                <w:szCs w:val="21"/>
                <w:u w:val="single"/>
              </w:rPr>
              <w:t>かつ</w:t>
            </w:r>
            <w:r w:rsidR="005E1578">
              <w:rPr>
                <w:rFonts w:hint="eastAsia"/>
                <w:sz w:val="21"/>
                <w:szCs w:val="21"/>
                <w:u w:val="single"/>
              </w:rPr>
              <w:t>，</w:t>
            </w:r>
            <w:r w:rsidRPr="004B6295">
              <w:rPr>
                <w:rFonts w:hint="eastAsia"/>
                <w:sz w:val="21"/>
                <w:szCs w:val="21"/>
                <w:u w:val="single"/>
              </w:rPr>
              <w:t>時間外労働時間が</w:t>
            </w:r>
            <w:r w:rsidRPr="004B6295">
              <w:rPr>
                <w:rFonts w:hint="eastAsia"/>
                <w:sz w:val="21"/>
                <w:szCs w:val="21"/>
                <w:u w:val="single"/>
              </w:rPr>
              <w:t>1</w:t>
            </w:r>
            <w:r w:rsidRPr="004B6295">
              <w:rPr>
                <w:rFonts w:hint="eastAsia"/>
                <w:sz w:val="21"/>
                <w:szCs w:val="21"/>
                <w:u w:val="single"/>
              </w:rPr>
              <w:t>か月当たりおおむね</w:t>
            </w:r>
            <w:r w:rsidRPr="004B6295">
              <w:rPr>
                <w:rFonts w:hint="eastAsia"/>
                <w:sz w:val="21"/>
                <w:szCs w:val="21"/>
                <w:u w:val="single"/>
              </w:rPr>
              <w:t>45</w:t>
            </w:r>
            <w:r w:rsidRPr="004B6295">
              <w:rPr>
                <w:rFonts w:hint="eastAsia"/>
                <w:sz w:val="21"/>
                <w:szCs w:val="21"/>
                <w:u w:val="single"/>
              </w:rPr>
              <w:t>時間を超えるときは</w:t>
            </w:r>
            <w:r w:rsidR="005E1578">
              <w:rPr>
                <w:rFonts w:hint="eastAsia"/>
                <w:sz w:val="21"/>
                <w:szCs w:val="21"/>
                <w:u w:val="single"/>
              </w:rPr>
              <w:t>，</w:t>
            </w:r>
            <w:r w:rsidRPr="004B6295">
              <w:rPr>
                <w:rFonts w:hint="eastAsia"/>
                <w:sz w:val="21"/>
                <w:szCs w:val="21"/>
                <w:u w:val="single"/>
              </w:rPr>
              <w:t>業務と発症との関連性が強いと評価できる。</w:t>
            </w:r>
          </w:p>
          <w:p w:rsidR="004B6295" w:rsidRPr="004B6295" w:rsidRDefault="004B6295" w:rsidP="004B6295">
            <w:pPr>
              <w:ind w:firstLineChars="100" w:firstLine="194"/>
              <w:jc w:val="left"/>
              <w:rPr>
                <w:sz w:val="21"/>
                <w:szCs w:val="21"/>
              </w:rPr>
            </w:pPr>
            <w:r w:rsidRPr="004B6295">
              <w:rPr>
                <w:rFonts w:hint="eastAsia"/>
                <w:sz w:val="21"/>
                <w:szCs w:val="21"/>
                <w:u w:val="single"/>
              </w:rPr>
              <w:t>なお</w:t>
            </w:r>
            <w:r w:rsidR="005E1578">
              <w:rPr>
                <w:rFonts w:hint="eastAsia"/>
                <w:sz w:val="21"/>
                <w:szCs w:val="21"/>
                <w:u w:val="single"/>
              </w:rPr>
              <w:t>，</w:t>
            </w:r>
            <w:r w:rsidRPr="004B6295">
              <w:rPr>
                <w:rFonts w:hint="eastAsia"/>
                <w:sz w:val="21"/>
                <w:szCs w:val="21"/>
                <w:u w:val="single"/>
              </w:rPr>
              <w:t>業務の内容によっては</w:t>
            </w:r>
            <w:r w:rsidR="005E1578">
              <w:rPr>
                <w:rFonts w:hint="eastAsia"/>
                <w:sz w:val="21"/>
                <w:szCs w:val="21"/>
                <w:u w:val="single"/>
              </w:rPr>
              <w:t>，</w:t>
            </w:r>
            <w:r w:rsidRPr="004B6295">
              <w:rPr>
                <w:rFonts w:hint="eastAsia"/>
                <w:sz w:val="21"/>
                <w:szCs w:val="21"/>
                <w:u w:val="single"/>
              </w:rPr>
              <w:t>所定労働時間の労働がそもそも過重である場合もあるので</w:t>
            </w:r>
            <w:r w:rsidR="005E1578">
              <w:rPr>
                <w:rFonts w:hint="eastAsia"/>
                <w:sz w:val="21"/>
                <w:szCs w:val="21"/>
                <w:u w:val="single"/>
              </w:rPr>
              <w:t>，</w:t>
            </w:r>
            <w:r w:rsidRPr="004B6295">
              <w:rPr>
                <w:rFonts w:hint="eastAsia"/>
                <w:sz w:val="21"/>
                <w:szCs w:val="21"/>
                <w:u w:val="single"/>
              </w:rPr>
              <w:t>1</w:t>
            </w:r>
            <w:r w:rsidRPr="004B6295">
              <w:rPr>
                <w:rFonts w:hint="eastAsia"/>
                <w:sz w:val="21"/>
                <w:szCs w:val="21"/>
                <w:u w:val="single"/>
              </w:rPr>
              <w:t>か月当たりおおむね</w:t>
            </w:r>
            <w:r w:rsidRPr="004B6295">
              <w:rPr>
                <w:rFonts w:hint="eastAsia"/>
                <w:sz w:val="21"/>
                <w:szCs w:val="21"/>
                <w:u w:val="single"/>
              </w:rPr>
              <w:t>45</w:t>
            </w:r>
            <w:r w:rsidRPr="004B6295">
              <w:rPr>
                <w:rFonts w:hint="eastAsia"/>
                <w:sz w:val="21"/>
                <w:szCs w:val="21"/>
                <w:u w:val="single"/>
              </w:rPr>
              <w:t>時間以下の場合であっても</w:t>
            </w:r>
            <w:r w:rsidR="005E1578">
              <w:rPr>
                <w:rFonts w:hint="eastAsia"/>
                <w:sz w:val="21"/>
                <w:szCs w:val="21"/>
                <w:u w:val="single"/>
              </w:rPr>
              <w:t>，</w:t>
            </w:r>
            <w:r w:rsidRPr="004B6295">
              <w:rPr>
                <w:rFonts w:hint="eastAsia"/>
                <w:sz w:val="21"/>
                <w:szCs w:val="21"/>
                <w:u w:val="single"/>
              </w:rPr>
              <w:t>業務と発症との関連性が強いと評価される場合があり得ることに留意すること。</w:t>
            </w:r>
          </w:p>
        </w:tc>
      </w:tr>
    </w:tbl>
    <w:p w:rsidR="001D4532" w:rsidRDefault="001D4532" w:rsidP="001D4532">
      <w:pPr>
        <w:jc w:val="left"/>
      </w:pPr>
      <w:r>
        <w:rPr>
          <w:rFonts w:hint="eastAsia"/>
        </w:rPr>
        <w:lastRenderedPageBreak/>
        <w:t>①負荷の程度を評価する視点として，勤務間インターバルの長さ・時間帯，早出又は遅出の回数・頻度，連続労働日数，深夜労働や休日労働の回数・頻度，休日の回数特に連続した休日の頻度を追加すべきである。</w:t>
      </w:r>
    </w:p>
    <w:p w:rsidR="001D4532" w:rsidRDefault="001D4532" w:rsidP="001D4532">
      <w:pPr>
        <w:jc w:val="left"/>
      </w:pPr>
      <w:r>
        <w:rPr>
          <w:rFonts w:hint="eastAsia"/>
        </w:rPr>
        <w:t>②長期間の過重業務につき，不規則な勤務の場合，時間外労働の長さを指標にするだけでは，睡眠時間の長さを推測するのに不十分であり，勤務間インターバルが十分確保されない場合には，長時間労働と同様に業務と発症との関連性が強いと扱うべきである。本意見書では，社会生活基本調査，ＥＵ指令，ＩＬＯ</w:t>
      </w:r>
      <w:r>
        <w:t>178</w:t>
      </w:r>
      <w:r>
        <w:t>号勧告等をふまえ，</w:t>
      </w:r>
      <w:r w:rsidRPr="00F3603E">
        <w:rPr>
          <w:b/>
          <w:u w:val="single"/>
        </w:rPr>
        <w:t>11</w:t>
      </w:r>
      <w:r w:rsidRPr="00F3603E">
        <w:rPr>
          <w:b/>
          <w:u w:val="single"/>
        </w:rPr>
        <w:t>時間の勤務間インターバル</w:t>
      </w:r>
      <w:r>
        <w:t>を基準とした。</w:t>
      </w:r>
    </w:p>
    <w:p w:rsidR="001D4532" w:rsidRDefault="001D4532" w:rsidP="001D4532">
      <w:pPr>
        <w:ind w:firstLineChars="100" w:firstLine="224"/>
        <w:jc w:val="left"/>
      </w:pPr>
      <w:r>
        <w:rPr>
          <w:rFonts w:hint="eastAsia"/>
        </w:rPr>
        <w:t>また，</w:t>
      </w:r>
      <w:r w:rsidRPr="00F3603E">
        <w:rPr>
          <w:rFonts w:hint="eastAsia"/>
          <w:b/>
          <w:u w:val="single"/>
        </w:rPr>
        <w:t>勤務間インターバルが</w:t>
      </w:r>
      <w:r w:rsidRPr="00F3603E">
        <w:rPr>
          <w:b/>
          <w:u w:val="single"/>
        </w:rPr>
        <w:t>11</w:t>
      </w:r>
      <w:r w:rsidRPr="00F3603E">
        <w:rPr>
          <w:b/>
          <w:u w:val="single"/>
        </w:rPr>
        <w:t>時間確保されていない場合が，おおむね</w:t>
      </w:r>
      <w:r w:rsidRPr="00F3603E">
        <w:rPr>
          <w:b/>
          <w:u w:val="single"/>
        </w:rPr>
        <w:t>6</w:t>
      </w:r>
      <w:r w:rsidRPr="00F3603E">
        <w:rPr>
          <w:b/>
          <w:u w:val="single"/>
        </w:rPr>
        <w:t>割以上となる場合には，月</w:t>
      </w:r>
      <w:r w:rsidRPr="00F3603E">
        <w:rPr>
          <w:b/>
          <w:u w:val="single"/>
        </w:rPr>
        <w:t>65</w:t>
      </w:r>
      <w:r w:rsidRPr="00F3603E">
        <w:rPr>
          <w:b/>
          <w:u w:val="single"/>
        </w:rPr>
        <w:t>時間の時間外残業に相当するといえ，業務と発症との関連性が強い</w:t>
      </w:r>
      <w:r>
        <w:t>と評価すべきである。</w:t>
      </w:r>
    </w:p>
    <w:p w:rsidR="001D4532" w:rsidRDefault="001D4532" w:rsidP="001D4532">
      <w:pPr>
        <w:jc w:val="left"/>
      </w:pPr>
      <w:r>
        <w:rPr>
          <w:rFonts w:hint="eastAsia"/>
        </w:rPr>
        <w:t>③睡眠には固有のリズムがあり，深夜に睡眠がとれない場合には睡眠の質が低下することから，</w:t>
      </w:r>
      <w:r w:rsidRPr="00F3603E">
        <w:rPr>
          <w:rFonts w:hint="eastAsia"/>
          <w:b/>
          <w:u w:val="single"/>
        </w:rPr>
        <w:t>勤務間インターバルに深夜時間帯（午後</w:t>
      </w:r>
      <w:r w:rsidRPr="00F3603E">
        <w:rPr>
          <w:b/>
          <w:u w:val="single"/>
        </w:rPr>
        <w:t>10</w:t>
      </w:r>
      <w:r w:rsidRPr="00F3603E">
        <w:rPr>
          <w:b/>
          <w:u w:val="single"/>
        </w:rPr>
        <w:t>時から午前</w:t>
      </w:r>
      <w:r w:rsidRPr="00F3603E">
        <w:rPr>
          <w:b/>
          <w:u w:val="single"/>
        </w:rPr>
        <w:t>5</w:t>
      </w:r>
      <w:r w:rsidRPr="00F3603E">
        <w:rPr>
          <w:b/>
          <w:u w:val="single"/>
        </w:rPr>
        <w:t>時）が含まれていないことは，負荷の程度を評価する視点</w:t>
      </w:r>
      <w:r>
        <w:t>とするべきである。</w:t>
      </w:r>
    </w:p>
    <w:p w:rsidR="001D4532" w:rsidRDefault="001D4532" w:rsidP="001D4532">
      <w:pPr>
        <w:jc w:val="left"/>
      </w:pPr>
      <w:r>
        <w:rPr>
          <w:rFonts w:hint="eastAsia"/>
        </w:rPr>
        <w:t>④不規則な勤務についてそれのみでは，上記の基準を満たさない場合でも，</w:t>
      </w:r>
      <w:r w:rsidRPr="00F80ADA">
        <w:rPr>
          <w:rFonts w:hint="eastAsia"/>
          <w:b/>
        </w:rPr>
        <w:t>別紙１「負荷要因の評価表」</w:t>
      </w:r>
      <w:r>
        <w:rPr>
          <w:rFonts w:hint="eastAsia"/>
        </w:rPr>
        <w:t>に挙げる具体的な業務・出来事があるときは，時間外労働との組み合わせにより，業務と発症との関連性が強いものとして扱うべきである。</w:t>
      </w:r>
    </w:p>
    <w:p w:rsidR="009A23D4" w:rsidRDefault="001D4532" w:rsidP="001D4532">
      <w:pPr>
        <w:ind w:firstLineChars="100" w:firstLine="224"/>
        <w:jc w:val="left"/>
      </w:pPr>
      <w:r>
        <w:rPr>
          <w:rFonts w:hint="eastAsia"/>
        </w:rPr>
        <w:t>また，労災補償制度の趣旨と基準としての明確性の確保の観点から，</w:t>
      </w:r>
      <w:r w:rsidRPr="00F3603E">
        <w:rPr>
          <w:rFonts w:hint="eastAsia"/>
          <w:b/>
          <w:u w:val="single"/>
        </w:rPr>
        <w:t>おおむね</w:t>
      </w:r>
      <w:r w:rsidRPr="00F3603E">
        <w:rPr>
          <w:b/>
          <w:u w:val="single"/>
        </w:rPr>
        <w:t>45</w:t>
      </w:r>
      <w:r w:rsidRPr="00F3603E">
        <w:rPr>
          <w:b/>
          <w:u w:val="single"/>
        </w:rPr>
        <w:t>時間を超えて時間外労働がある場合であって，不規則な勤務に従事しているときは，業務と発症との関連性が強いものとして扱うべき</w:t>
      </w:r>
      <w:r>
        <w:t>である。</w:t>
      </w:r>
    </w:p>
    <w:p w:rsidR="00F80ADA" w:rsidRPr="00955B76" w:rsidRDefault="00F80ADA" w:rsidP="001D4532">
      <w:pPr>
        <w:ind w:firstLineChars="100" w:firstLine="224"/>
        <w:jc w:val="left"/>
      </w:pPr>
    </w:p>
    <w:p w:rsidR="005C776F" w:rsidRPr="001D4532" w:rsidRDefault="00A508A3" w:rsidP="0094499D">
      <w:pPr>
        <w:jc w:val="left"/>
        <w:rPr>
          <w:rFonts w:asciiTheme="majorEastAsia" w:eastAsiaTheme="majorEastAsia" w:hAnsiTheme="majorEastAsia"/>
          <w:b/>
        </w:rPr>
      </w:pPr>
      <w:r w:rsidRPr="001D4532">
        <w:rPr>
          <w:rFonts w:asciiTheme="majorEastAsia" w:eastAsiaTheme="majorEastAsia" w:hAnsiTheme="majorEastAsia" w:hint="eastAsia"/>
          <w:b/>
        </w:rPr>
        <w:lastRenderedPageBreak/>
        <w:t>（２）拘束時間の長い勤務</w:t>
      </w:r>
    </w:p>
    <w:tbl>
      <w:tblPr>
        <w:tblStyle w:val="ae"/>
        <w:tblW w:w="0" w:type="auto"/>
        <w:tblLook w:val="04A0"/>
      </w:tblPr>
      <w:tblGrid>
        <w:gridCol w:w="4351"/>
        <w:gridCol w:w="4351"/>
      </w:tblGrid>
      <w:tr w:rsidR="00186B35" w:rsidTr="00186B35">
        <w:tc>
          <w:tcPr>
            <w:tcW w:w="4351" w:type="dxa"/>
          </w:tcPr>
          <w:p w:rsidR="00186B35" w:rsidRDefault="00186B35" w:rsidP="00EE1DE1">
            <w:pPr>
              <w:jc w:val="center"/>
            </w:pPr>
            <w:r>
              <w:rPr>
                <w:rFonts w:hint="eastAsia"/>
              </w:rPr>
              <w:t>現　行</w:t>
            </w:r>
          </w:p>
        </w:tc>
        <w:tc>
          <w:tcPr>
            <w:tcW w:w="4351" w:type="dxa"/>
          </w:tcPr>
          <w:p w:rsidR="00186B35" w:rsidRDefault="00186B35" w:rsidP="00EE1DE1">
            <w:pPr>
              <w:jc w:val="center"/>
            </w:pPr>
            <w:r>
              <w:rPr>
                <w:rFonts w:hint="eastAsia"/>
              </w:rPr>
              <w:t>改定案（下線は</w:t>
            </w:r>
            <w:r w:rsidR="00B619AC">
              <w:rPr>
                <w:rFonts w:hint="eastAsia"/>
              </w:rPr>
              <w:t>改定</w:t>
            </w:r>
            <w:r>
              <w:rPr>
                <w:rFonts w:hint="eastAsia"/>
              </w:rPr>
              <w:t>部分）</w:t>
            </w:r>
          </w:p>
        </w:tc>
      </w:tr>
      <w:tr w:rsidR="00186B35" w:rsidTr="00186B35">
        <w:tc>
          <w:tcPr>
            <w:tcW w:w="4351" w:type="dxa"/>
          </w:tcPr>
          <w:p w:rsidR="00186B35" w:rsidRPr="00186B35" w:rsidRDefault="00186B35" w:rsidP="005D087F">
            <w:pPr>
              <w:ind w:firstLineChars="100" w:firstLine="194"/>
              <w:jc w:val="left"/>
              <w:rPr>
                <w:sz w:val="21"/>
                <w:szCs w:val="21"/>
              </w:rPr>
            </w:pPr>
            <w:r w:rsidRPr="00186B35">
              <w:rPr>
                <w:rFonts w:hint="eastAsia"/>
                <w:sz w:val="21"/>
                <w:szCs w:val="21"/>
              </w:rPr>
              <w:t>拘束時間の長い勤務については</w:t>
            </w:r>
            <w:r w:rsidR="005E1578">
              <w:rPr>
                <w:rFonts w:hint="eastAsia"/>
                <w:sz w:val="21"/>
                <w:szCs w:val="21"/>
              </w:rPr>
              <w:t>，</w:t>
            </w:r>
            <w:r w:rsidRPr="00186B35">
              <w:rPr>
                <w:rFonts w:hint="eastAsia"/>
                <w:sz w:val="21"/>
                <w:szCs w:val="21"/>
              </w:rPr>
              <w:t>拘束時間数</w:t>
            </w:r>
            <w:r w:rsidR="005E1578">
              <w:rPr>
                <w:rFonts w:hint="eastAsia"/>
                <w:sz w:val="21"/>
                <w:szCs w:val="21"/>
              </w:rPr>
              <w:t>，</w:t>
            </w:r>
            <w:r w:rsidRPr="00186B35">
              <w:rPr>
                <w:rFonts w:hint="eastAsia"/>
                <w:sz w:val="21"/>
                <w:szCs w:val="21"/>
              </w:rPr>
              <w:t>実労働時間数</w:t>
            </w:r>
            <w:r w:rsidR="005E1578">
              <w:rPr>
                <w:rFonts w:hint="eastAsia"/>
                <w:sz w:val="21"/>
                <w:szCs w:val="21"/>
              </w:rPr>
              <w:t>，</w:t>
            </w:r>
            <w:r w:rsidRPr="00186B35">
              <w:rPr>
                <w:rFonts w:hint="eastAsia"/>
                <w:sz w:val="21"/>
                <w:szCs w:val="21"/>
              </w:rPr>
              <w:t>労働密度</w:t>
            </w:r>
            <w:r w:rsidRPr="00186B35">
              <w:rPr>
                <w:sz w:val="21"/>
                <w:szCs w:val="21"/>
              </w:rPr>
              <w:t>(</w:t>
            </w:r>
            <w:r w:rsidRPr="00186B35">
              <w:rPr>
                <w:rFonts w:hint="eastAsia"/>
                <w:sz w:val="21"/>
                <w:szCs w:val="21"/>
              </w:rPr>
              <w:t>実作業時間と手待時間との割合等</w:t>
            </w:r>
            <w:r w:rsidRPr="00186B35">
              <w:rPr>
                <w:sz w:val="21"/>
                <w:szCs w:val="21"/>
              </w:rPr>
              <w:t>)</w:t>
            </w:r>
            <w:r w:rsidR="005E1578">
              <w:rPr>
                <w:rFonts w:hint="eastAsia"/>
                <w:sz w:val="21"/>
                <w:szCs w:val="21"/>
              </w:rPr>
              <w:t>，</w:t>
            </w:r>
            <w:r w:rsidRPr="00186B35">
              <w:rPr>
                <w:rFonts w:hint="eastAsia"/>
                <w:sz w:val="21"/>
                <w:szCs w:val="21"/>
              </w:rPr>
              <w:t>業務内容</w:t>
            </w:r>
            <w:r w:rsidR="005E1578">
              <w:rPr>
                <w:rFonts w:hint="eastAsia"/>
                <w:sz w:val="21"/>
                <w:szCs w:val="21"/>
              </w:rPr>
              <w:t>，</w:t>
            </w:r>
            <w:r w:rsidRPr="00186B35">
              <w:rPr>
                <w:rFonts w:hint="eastAsia"/>
                <w:sz w:val="21"/>
                <w:szCs w:val="21"/>
              </w:rPr>
              <w:t>休憩・仮眠時間数</w:t>
            </w:r>
            <w:r w:rsidR="005E1578">
              <w:rPr>
                <w:rFonts w:hint="eastAsia"/>
                <w:sz w:val="21"/>
                <w:szCs w:val="21"/>
              </w:rPr>
              <w:t>，</w:t>
            </w:r>
            <w:r w:rsidRPr="00186B35">
              <w:rPr>
                <w:rFonts w:hint="eastAsia"/>
                <w:sz w:val="21"/>
                <w:szCs w:val="21"/>
              </w:rPr>
              <w:t>休憩・仮眠施設の状況</w:t>
            </w:r>
            <w:r w:rsidRPr="00186B35">
              <w:rPr>
                <w:sz w:val="21"/>
                <w:szCs w:val="21"/>
              </w:rPr>
              <w:t>(</w:t>
            </w:r>
            <w:r w:rsidRPr="00186B35">
              <w:rPr>
                <w:rFonts w:hint="eastAsia"/>
                <w:sz w:val="21"/>
                <w:szCs w:val="21"/>
              </w:rPr>
              <w:t>広さ</w:t>
            </w:r>
            <w:r w:rsidR="005E1578">
              <w:rPr>
                <w:rFonts w:hint="eastAsia"/>
                <w:sz w:val="21"/>
                <w:szCs w:val="21"/>
              </w:rPr>
              <w:t>，</w:t>
            </w:r>
            <w:r w:rsidRPr="00186B35">
              <w:rPr>
                <w:rFonts w:hint="eastAsia"/>
                <w:sz w:val="21"/>
                <w:szCs w:val="21"/>
              </w:rPr>
              <w:t>空調</w:t>
            </w:r>
            <w:r w:rsidR="005E1578">
              <w:rPr>
                <w:rFonts w:hint="eastAsia"/>
                <w:sz w:val="21"/>
                <w:szCs w:val="21"/>
              </w:rPr>
              <w:t>，</w:t>
            </w:r>
            <w:r w:rsidRPr="00186B35">
              <w:rPr>
                <w:rFonts w:hint="eastAsia"/>
                <w:sz w:val="21"/>
                <w:szCs w:val="21"/>
              </w:rPr>
              <w:t>騒音等</w:t>
            </w:r>
            <w:r w:rsidRPr="00186B35">
              <w:rPr>
                <w:sz w:val="21"/>
                <w:szCs w:val="21"/>
              </w:rPr>
              <w:t>)</w:t>
            </w:r>
            <w:r w:rsidRPr="00186B35">
              <w:rPr>
                <w:rFonts w:hint="eastAsia"/>
                <w:sz w:val="21"/>
                <w:szCs w:val="21"/>
              </w:rPr>
              <w:t>等</w:t>
            </w:r>
            <w:bookmarkStart w:id="3" w:name="_Hlk511001236"/>
            <w:r w:rsidRPr="00186B35">
              <w:rPr>
                <w:rFonts w:hint="eastAsia"/>
                <w:sz w:val="21"/>
                <w:szCs w:val="21"/>
              </w:rPr>
              <w:t>の観点から検討し</w:t>
            </w:r>
            <w:r w:rsidR="005E1578">
              <w:rPr>
                <w:rFonts w:hint="eastAsia"/>
                <w:sz w:val="21"/>
                <w:szCs w:val="21"/>
              </w:rPr>
              <w:t>，</w:t>
            </w:r>
            <w:r w:rsidRPr="00186B35">
              <w:rPr>
                <w:rFonts w:hint="eastAsia"/>
                <w:sz w:val="21"/>
                <w:szCs w:val="21"/>
              </w:rPr>
              <w:t>評価すること。</w:t>
            </w:r>
            <w:bookmarkEnd w:id="3"/>
          </w:p>
        </w:tc>
        <w:tc>
          <w:tcPr>
            <w:tcW w:w="4351" w:type="dxa"/>
          </w:tcPr>
          <w:p w:rsidR="00186B35" w:rsidRPr="00186B35" w:rsidRDefault="00186B35" w:rsidP="005D087F">
            <w:pPr>
              <w:ind w:firstLineChars="100" w:firstLine="194"/>
              <w:jc w:val="left"/>
              <w:rPr>
                <w:sz w:val="21"/>
                <w:szCs w:val="21"/>
              </w:rPr>
            </w:pPr>
            <w:r w:rsidRPr="00186B35">
              <w:rPr>
                <w:rFonts w:hint="eastAsia"/>
                <w:sz w:val="21"/>
                <w:szCs w:val="21"/>
              </w:rPr>
              <w:t>拘束時間の長い勤務については</w:t>
            </w:r>
            <w:r w:rsidR="005E1578">
              <w:rPr>
                <w:rFonts w:hint="eastAsia"/>
                <w:sz w:val="21"/>
                <w:szCs w:val="21"/>
              </w:rPr>
              <w:t>，</w:t>
            </w:r>
            <w:r w:rsidRPr="00186B35">
              <w:rPr>
                <w:rFonts w:hint="eastAsia"/>
                <w:sz w:val="21"/>
                <w:szCs w:val="21"/>
              </w:rPr>
              <w:t>拘束時間数</w:t>
            </w:r>
            <w:r w:rsidR="005E1578">
              <w:rPr>
                <w:rFonts w:hint="eastAsia"/>
                <w:sz w:val="21"/>
                <w:szCs w:val="21"/>
              </w:rPr>
              <w:t>，</w:t>
            </w:r>
            <w:r w:rsidRPr="00186B35">
              <w:rPr>
                <w:rFonts w:hint="eastAsia"/>
                <w:sz w:val="21"/>
                <w:szCs w:val="21"/>
              </w:rPr>
              <w:t>実労働時間数</w:t>
            </w:r>
            <w:r w:rsidR="005E1578">
              <w:rPr>
                <w:rFonts w:hint="eastAsia"/>
                <w:sz w:val="21"/>
                <w:szCs w:val="21"/>
              </w:rPr>
              <w:t>，</w:t>
            </w:r>
            <w:r w:rsidRPr="00186B35">
              <w:rPr>
                <w:rFonts w:hint="eastAsia"/>
                <w:sz w:val="21"/>
                <w:szCs w:val="21"/>
              </w:rPr>
              <w:t>労働密度</w:t>
            </w:r>
            <w:r w:rsidRPr="00186B35">
              <w:rPr>
                <w:sz w:val="21"/>
                <w:szCs w:val="21"/>
              </w:rPr>
              <w:t>(</w:t>
            </w:r>
            <w:r w:rsidRPr="00186B35">
              <w:rPr>
                <w:rFonts w:hint="eastAsia"/>
                <w:sz w:val="21"/>
                <w:szCs w:val="21"/>
              </w:rPr>
              <w:t>実作業時間と手待時間との割合等</w:t>
            </w:r>
            <w:r w:rsidRPr="00186B35">
              <w:rPr>
                <w:sz w:val="21"/>
                <w:szCs w:val="21"/>
              </w:rPr>
              <w:t>)</w:t>
            </w:r>
            <w:r w:rsidR="005E1578">
              <w:rPr>
                <w:rFonts w:hint="eastAsia"/>
                <w:sz w:val="21"/>
                <w:szCs w:val="21"/>
              </w:rPr>
              <w:t>，</w:t>
            </w:r>
            <w:r w:rsidRPr="00186B35">
              <w:rPr>
                <w:rFonts w:hint="eastAsia"/>
                <w:sz w:val="21"/>
                <w:szCs w:val="21"/>
              </w:rPr>
              <w:t>業務内容</w:t>
            </w:r>
            <w:r w:rsidR="005E1578">
              <w:rPr>
                <w:rFonts w:hint="eastAsia"/>
                <w:sz w:val="21"/>
                <w:szCs w:val="21"/>
              </w:rPr>
              <w:t>，</w:t>
            </w:r>
            <w:r w:rsidRPr="00186B35">
              <w:rPr>
                <w:rFonts w:hint="eastAsia"/>
                <w:sz w:val="21"/>
                <w:szCs w:val="21"/>
              </w:rPr>
              <w:t>休憩・仮眠時間数</w:t>
            </w:r>
            <w:r w:rsidR="005E1578">
              <w:rPr>
                <w:rFonts w:hint="eastAsia"/>
                <w:sz w:val="21"/>
                <w:szCs w:val="21"/>
              </w:rPr>
              <w:t>，</w:t>
            </w:r>
            <w:r w:rsidRPr="00186B35">
              <w:rPr>
                <w:rFonts w:hint="eastAsia"/>
                <w:sz w:val="21"/>
                <w:szCs w:val="21"/>
              </w:rPr>
              <w:t>休憩・仮眠施設の状況</w:t>
            </w:r>
            <w:r w:rsidRPr="00186B35">
              <w:rPr>
                <w:sz w:val="21"/>
                <w:szCs w:val="21"/>
              </w:rPr>
              <w:t>(</w:t>
            </w:r>
            <w:r w:rsidRPr="00186B35">
              <w:rPr>
                <w:rFonts w:hint="eastAsia"/>
                <w:sz w:val="21"/>
                <w:szCs w:val="21"/>
              </w:rPr>
              <w:t>広さ</w:t>
            </w:r>
            <w:r w:rsidR="005E1578">
              <w:rPr>
                <w:rFonts w:hint="eastAsia"/>
                <w:sz w:val="21"/>
                <w:szCs w:val="21"/>
              </w:rPr>
              <w:t>，</w:t>
            </w:r>
            <w:r w:rsidRPr="00186B35">
              <w:rPr>
                <w:rFonts w:hint="eastAsia"/>
                <w:sz w:val="21"/>
                <w:szCs w:val="21"/>
              </w:rPr>
              <w:t>空調</w:t>
            </w:r>
            <w:r w:rsidR="005E1578">
              <w:rPr>
                <w:rFonts w:hint="eastAsia"/>
                <w:sz w:val="21"/>
                <w:szCs w:val="21"/>
              </w:rPr>
              <w:t>，</w:t>
            </w:r>
            <w:r w:rsidRPr="00186B35">
              <w:rPr>
                <w:rFonts w:hint="eastAsia"/>
                <w:sz w:val="21"/>
                <w:szCs w:val="21"/>
              </w:rPr>
              <w:t>騒音等</w:t>
            </w:r>
            <w:r w:rsidRPr="00186B35">
              <w:rPr>
                <w:sz w:val="21"/>
                <w:szCs w:val="21"/>
              </w:rPr>
              <w:t>)</w:t>
            </w:r>
            <w:r w:rsidRPr="00186B35">
              <w:rPr>
                <w:rFonts w:hint="eastAsia"/>
                <w:sz w:val="21"/>
                <w:szCs w:val="21"/>
              </w:rPr>
              <w:t>等の観点から検討し</w:t>
            </w:r>
            <w:r w:rsidR="005E1578">
              <w:rPr>
                <w:rFonts w:hint="eastAsia"/>
                <w:sz w:val="21"/>
                <w:szCs w:val="21"/>
              </w:rPr>
              <w:t>，</w:t>
            </w:r>
            <w:r w:rsidRPr="00186B35">
              <w:rPr>
                <w:rFonts w:hint="eastAsia"/>
                <w:sz w:val="21"/>
                <w:szCs w:val="21"/>
              </w:rPr>
              <w:t>評価すること。</w:t>
            </w:r>
          </w:p>
          <w:p w:rsidR="00186B35" w:rsidRPr="00186B35" w:rsidRDefault="00186B35" w:rsidP="00665BA4">
            <w:pPr>
              <w:ind w:firstLineChars="100" w:firstLine="194"/>
              <w:jc w:val="left"/>
              <w:rPr>
                <w:sz w:val="21"/>
                <w:szCs w:val="21"/>
              </w:rPr>
            </w:pPr>
            <w:r w:rsidRPr="00186B35">
              <w:rPr>
                <w:rFonts w:hint="eastAsia"/>
                <w:sz w:val="21"/>
                <w:szCs w:val="21"/>
                <w:u w:val="single"/>
              </w:rPr>
              <w:t>運転労働に関しては</w:t>
            </w:r>
            <w:r w:rsidR="005E1578">
              <w:rPr>
                <w:rFonts w:hint="eastAsia"/>
                <w:sz w:val="21"/>
                <w:szCs w:val="21"/>
                <w:u w:val="single"/>
              </w:rPr>
              <w:t>，</w:t>
            </w:r>
            <w:r w:rsidRPr="00186B35">
              <w:rPr>
                <w:rFonts w:hint="eastAsia"/>
                <w:sz w:val="21"/>
                <w:szCs w:val="21"/>
                <w:u w:val="single"/>
              </w:rPr>
              <w:t>拘束時間が長い典型的な業種であり</w:t>
            </w:r>
            <w:r w:rsidR="005E1578">
              <w:rPr>
                <w:rFonts w:hint="eastAsia"/>
                <w:sz w:val="21"/>
                <w:szCs w:val="21"/>
                <w:u w:val="single"/>
              </w:rPr>
              <w:t>，</w:t>
            </w:r>
            <w:r w:rsidRPr="00186B35">
              <w:rPr>
                <w:rFonts w:hint="eastAsia"/>
                <w:sz w:val="21"/>
                <w:szCs w:val="21"/>
                <w:u w:val="single"/>
              </w:rPr>
              <w:t>トラック・バス・タクシー等の自動車運転者の労働条件を改善するため</w:t>
            </w:r>
            <w:r w:rsidR="005E1578">
              <w:rPr>
                <w:rFonts w:hint="eastAsia"/>
                <w:sz w:val="21"/>
                <w:szCs w:val="21"/>
                <w:u w:val="single"/>
              </w:rPr>
              <w:t>，</w:t>
            </w:r>
            <w:r w:rsidRPr="00186B35">
              <w:rPr>
                <w:rFonts w:hint="eastAsia"/>
                <w:sz w:val="21"/>
                <w:szCs w:val="21"/>
                <w:u w:val="single"/>
              </w:rPr>
              <w:t>「自動車運転者の労働時間等の改善のための基準」</w:t>
            </w:r>
            <w:r w:rsidRPr="00186B35">
              <w:rPr>
                <w:sz w:val="21"/>
                <w:szCs w:val="21"/>
                <w:u w:val="single"/>
              </w:rPr>
              <w:t>(</w:t>
            </w:r>
            <w:r w:rsidR="00665BA4" w:rsidRPr="00665BA4">
              <w:rPr>
                <w:rFonts w:hint="eastAsia"/>
                <w:sz w:val="21"/>
                <w:szCs w:val="21"/>
                <w:u w:val="single"/>
              </w:rPr>
              <w:t>平成元年労働省告示第</w:t>
            </w:r>
            <w:r w:rsidR="00665BA4" w:rsidRPr="00665BA4">
              <w:rPr>
                <w:rFonts w:hint="eastAsia"/>
                <w:sz w:val="21"/>
                <w:szCs w:val="21"/>
                <w:u w:val="single"/>
              </w:rPr>
              <w:t>7</w:t>
            </w:r>
            <w:r w:rsidR="00665BA4" w:rsidRPr="00665BA4">
              <w:rPr>
                <w:rFonts w:hint="eastAsia"/>
                <w:sz w:val="21"/>
                <w:szCs w:val="21"/>
                <w:u w:val="single"/>
              </w:rPr>
              <w:t>号　改正平成</w:t>
            </w:r>
            <w:r w:rsidR="00665BA4" w:rsidRPr="00665BA4">
              <w:rPr>
                <w:rFonts w:hint="eastAsia"/>
                <w:sz w:val="21"/>
                <w:szCs w:val="21"/>
                <w:u w:val="single"/>
              </w:rPr>
              <w:t>12</w:t>
            </w:r>
            <w:r w:rsidR="00665BA4" w:rsidRPr="00665BA4">
              <w:rPr>
                <w:rFonts w:hint="eastAsia"/>
                <w:sz w:val="21"/>
                <w:szCs w:val="21"/>
                <w:u w:val="single"/>
              </w:rPr>
              <w:t>年</w:t>
            </w:r>
            <w:r w:rsidR="00665BA4" w:rsidRPr="00665BA4">
              <w:rPr>
                <w:rFonts w:hint="eastAsia"/>
                <w:sz w:val="21"/>
                <w:szCs w:val="21"/>
                <w:u w:val="single"/>
              </w:rPr>
              <w:t>12</w:t>
            </w:r>
            <w:r w:rsidR="00665BA4" w:rsidRPr="00665BA4">
              <w:rPr>
                <w:rFonts w:hint="eastAsia"/>
                <w:sz w:val="21"/>
                <w:szCs w:val="21"/>
                <w:u w:val="single"/>
              </w:rPr>
              <w:t>月</w:t>
            </w:r>
            <w:r w:rsidR="00665BA4" w:rsidRPr="00665BA4">
              <w:rPr>
                <w:rFonts w:hint="eastAsia"/>
                <w:sz w:val="21"/>
                <w:szCs w:val="21"/>
                <w:u w:val="single"/>
              </w:rPr>
              <w:t>25</w:t>
            </w:r>
            <w:r w:rsidR="00665BA4" w:rsidRPr="00665BA4">
              <w:rPr>
                <w:rFonts w:hint="eastAsia"/>
                <w:sz w:val="21"/>
                <w:szCs w:val="21"/>
                <w:u w:val="single"/>
              </w:rPr>
              <w:t>日労働省告示第</w:t>
            </w:r>
            <w:r w:rsidR="00665BA4" w:rsidRPr="00665BA4">
              <w:rPr>
                <w:rFonts w:hint="eastAsia"/>
                <w:sz w:val="21"/>
                <w:szCs w:val="21"/>
                <w:u w:val="single"/>
              </w:rPr>
              <w:t>120</w:t>
            </w:r>
            <w:r w:rsidR="00665BA4" w:rsidRPr="00665BA4">
              <w:rPr>
                <w:rFonts w:hint="eastAsia"/>
                <w:sz w:val="21"/>
                <w:szCs w:val="21"/>
                <w:u w:val="single"/>
              </w:rPr>
              <w:t>号</w:t>
            </w:r>
            <w:r w:rsidRPr="00186B35">
              <w:rPr>
                <w:sz w:val="21"/>
                <w:szCs w:val="21"/>
                <w:u w:val="single"/>
              </w:rPr>
              <w:t>)</w:t>
            </w:r>
            <w:r w:rsidRPr="00186B35">
              <w:rPr>
                <w:rFonts w:hint="eastAsia"/>
                <w:sz w:val="21"/>
                <w:szCs w:val="21"/>
                <w:u w:val="single"/>
              </w:rPr>
              <w:t>が定められている。運転労働者の業務負荷の程度を判断するに当たっては</w:t>
            </w:r>
            <w:r w:rsidR="005E1578">
              <w:rPr>
                <w:rFonts w:hint="eastAsia"/>
                <w:sz w:val="21"/>
                <w:szCs w:val="21"/>
                <w:u w:val="single"/>
              </w:rPr>
              <w:t>，</w:t>
            </w:r>
            <w:r w:rsidRPr="00186B35">
              <w:rPr>
                <w:rFonts w:hint="eastAsia"/>
                <w:sz w:val="21"/>
                <w:szCs w:val="21"/>
                <w:u w:val="single"/>
              </w:rPr>
              <w:t>同基準を超える拘束時間が認められるか否かについても</w:t>
            </w:r>
            <w:r w:rsidR="005E1578">
              <w:rPr>
                <w:rFonts w:hint="eastAsia"/>
                <w:sz w:val="21"/>
                <w:szCs w:val="21"/>
                <w:u w:val="single"/>
              </w:rPr>
              <w:t>，</w:t>
            </w:r>
            <w:r w:rsidRPr="00186B35">
              <w:rPr>
                <w:rFonts w:hint="eastAsia"/>
                <w:sz w:val="21"/>
                <w:szCs w:val="21"/>
                <w:u w:val="single"/>
              </w:rPr>
              <w:t>十分に考慮に入れなければならない。</w:t>
            </w:r>
          </w:p>
        </w:tc>
      </w:tr>
    </w:tbl>
    <w:p w:rsidR="00A75ACD" w:rsidRDefault="00A75ACD" w:rsidP="005C776F">
      <w:pPr>
        <w:jc w:val="left"/>
      </w:pPr>
      <w:r>
        <w:rPr>
          <w:rFonts w:hint="eastAsia"/>
        </w:rPr>
        <w:t xml:space="preserve">　</w:t>
      </w:r>
      <w:r w:rsidR="00F80ADA" w:rsidRPr="00F80ADA">
        <w:rPr>
          <w:rFonts w:hint="eastAsia"/>
        </w:rPr>
        <w:t>運転労働者の業務負荷の程度を判断するに当たっては，「自動車運転者の労働時間等の改善のための基準」</w:t>
      </w:r>
      <w:r w:rsidR="00F80ADA" w:rsidRPr="00F80ADA">
        <w:t>(</w:t>
      </w:r>
      <w:r w:rsidR="00665BA4" w:rsidRPr="00665BA4">
        <w:rPr>
          <w:rFonts w:hint="eastAsia"/>
        </w:rPr>
        <w:t>平成元年労働省告示第</w:t>
      </w:r>
      <w:r w:rsidR="00665BA4" w:rsidRPr="00665BA4">
        <w:rPr>
          <w:rFonts w:hint="eastAsia"/>
        </w:rPr>
        <w:t>7</w:t>
      </w:r>
      <w:r w:rsidR="00665BA4">
        <w:rPr>
          <w:rFonts w:hint="eastAsia"/>
        </w:rPr>
        <w:t xml:space="preserve">号　</w:t>
      </w:r>
      <w:r w:rsidR="00665BA4" w:rsidRPr="00665BA4">
        <w:rPr>
          <w:rFonts w:hint="eastAsia"/>
        </w:rPr>
        <w:t>改正平成</w:t>
      </w:r>
      <w:r w:rsidR="00665BA4" w:rsidRPr="00665BA4">
        <w:rPr>
          <w:rFonts w:hint="eastAsia"/>
        </w:rPr>
        <w:t>12</w:t>
      </w:r>
      <w:r w:rsidR="00665BA4" w:rsidRPr="00665BA4">
        <w:rPr>
          <w:rFonts w:hint="eastAsia"/>
        </w:rPr>
        <w:t>年</w:t>
      </w:r>
      <w:r w:rsidR="00665BA4" w:rsidRPr="00665BA4">
        <w:rPr>
          <w:rFonts w:hint="eastAsia"/>
        </w:rPr>
        <w:t>12</w:t>
      </w:r>
      <w:r w:rsidR="00665BA4" w:rsidRPr="00665BA4">
        <w:rPr>
          <w:rFonts w:hint="eastAsia"/>
        </w:rPr>
        <w:t>月</w:t>
      </w:r>
      <w:r w:rsidR="00665BA4" w:rsidRPr="00665BA4">
        <w:rPr>
          <w:rFonts w:hint="eastAsia"/>
        </w:rPr>
        <w:t>25</w:t>
      </w:r>
      <w:r w:rsidR="00665BA4" w:rsidRPr="00665BA4">
        <w:rPr>
          <w:rFonts w:hint="eastAsia"/>
        </w:rPr>
        <w:t>日労働省告示第</w:t>
      </w:r>
      <w:r w:rsidR="00665BA4" w:rsidRPr="00665BA4">
        <w:rPr>
          <w:rFonts w:hint="eastAsia"/>
        </w:rPr>
        <w:t>120</w:t>
      </w:r>
      <w:r w:rsidR="00665BA4" w:rsidRPr="00665BA4">
        <w:rPr>
          <w:rFonts w:hint="eastAsia"/>
        </w:rPr>
        <w:t>号</w:t>
      </w:r>
      <w:r w:rsidR="00F80ADA" w:rsidRPr="00F80ADA">
        <w:t>)</w:t>
      </w:r>
      <w:r w:rsidR="00F80ADA" w:rsidRPr="00F80ADA">
        <w:t>を超える拘束時間が認められるか否かについても，十分に考慮に入れるべきである。</w:t>
      </w:r>
    </w:p>
    <w:p w:rsidR="00F80ADA" w:rsidRPr="00A75ACD" w:rsidRDefault="00F80ADA" w:rsidP="005C776F">
      <w:pPr>
        <w:jc w:val="left"/>
      </w:pPr>
    </w:p>
    <w:p w:rsidR="00A508A3" w:rsidRPr="001D4532" w:rsidRDefault="00A508A3" w:rsidP="0094499D">
      <w:pPr>
        <w:jc w:val="left"/>
        <w:rPr>
          <w:rFonts w:asciiTheme="majorEastAsia" w:eastAsiaTheme="majorEastAsia" w:hAnsiTheme="majorEastAsia"/>
          <w:b/>
        </w:rPr>
      </w:pPr>
      <w:r w:rsidRPr="001D4532">
        <w:rPr>
          <w:rFonts w:asciiTheme="majorEastAsia" w:eastAsiaTheme="majorEastAsia" w:hAnsiTheme="majorEastAsia" w:hint="eastAsia"/>
          <w:b/>
        </w:rPr>
        <w:t>（３）出張の多い業務</w:t>
      </w:r>
    </w:p>
    <w:tbl>
      <w:tblPr>
        <w:tblStyle w:val="ae"/>
        <w:tblW w:w="0" w:type="auto"/>
        <w:tblLook w:val="04A0"/>
      </w:tblPr>
      <w:tblGrid>
        <w:gridCol w:w="4351"/>
        <w:gridCol w:w="4351"/>
      </w:tblGrid>
      <w:tr w:rsidR="00426453" w:rsidTr="00426453">
        <w:tc>
          <w:tcPr>
            <w:tcW w:w="4351" w:type="dxa"/>
          </w:tcPr>
          <w:p w:rsidR="00426453" w:rsidRDefault="00426453" w:rsidP="00426453">
            <w:pPr>
              <w:jc w:val="center"/>
            </w:pPr>
            <w:r>
              <w:rPr>
                <w:rFonts w:hint="eastAsia"/>
              </w:rPr>
              <w:t>現　行</w:t>
            </w:r>
          </w:p>
        </w:tc>
        <w:tc>
          <w:tcPr>
            <w:tcW w:w="4351" w:type="dxa"/>
          </w:tcPr>
          <w:p w:rsidR="00426453" w:rsidRDefault="00426453" w:rsidP="00426453">
            <w:pPr>
              <w:jc w:val="center"/>
            </w:pPr>
            <w:r>
              <w:rPr>
                <w:rFonts w:hint="eastAsia"/>
              </w:rPr>
              <w:t>改定案（下線は</w:t>
            </w:r>
            <w:r w:rsidR="00B619AC">
              <w:rPr>
                <w:rFonts w:hint="eastAsia"/>
              </w:rPr>
              <w:t>改定</w:t>
            </w:r>
            <w:r>
              <w:rPr>
                <w:rFonts w:hint="eastAsia"/>
              </w:rPr>
              <w:t>部分）</w:t>
            </w:r>
          </w:p>
        </w:tc>
      </w:tr>
      <w:tr w:rsidR="00426453" w:rsidTr="00426453">
        <w:tc>
          <w:tcPr>
            <w:tcW w:w="4351" w:type="dxa"/>
          </w:tcPr>
          <w:p w:rsidR="00426453" w:rsidRDefault="00426453" w:rsidP="0094499D">
            <w:pPr>
              <w:jc w:val="left"/>
              <w:rPr>
                <w:sz w:val="21"/>
                <w:szCs w:val="21"/>
              </w:rPr>
            </w:pPr>
          </w:p>
          <w:p w:rsidR="00426453" w:rsidRDefault="00426453" w:rsidP="0094499D">
            <w:pPr>
              <w:jc w:val="left"/>
              <w:rPr>
                <w:sz w:val="21"/>
                <w:szCs w:val="21"/>
              </w:rPr>
            </w:pPr>
          </w:p>
          <w:p w:rsidR="00426453" w:rsidRDefault="00426453" w:rsidP="0094499D">
            <w:pPr>
              <w:jc w:val="left"/>
              <w:rPr>
                <w:sz w:val="21"/>
                <w:szCs w:val="21"/>
              </w:rPr>
            </w:pPr>
          </w:p>
          <w:p w:rsidR="00426453" w:rsidRDefault="00426453" w:rsidP="0094499D">
            <w:pPr>
              <w:jc w:val="left"/>
              <w:rPr>
                <w:sz w:val="21"/>
                <w:szCs w:val="21"/>
              </w:rPr>
            </w:pPr>
          </w:p>
          <w:p w:rsidR="00426453" w:rsidRDefault="00426453" w:rsidP="0094499D">
            <w:pPr>
              <w:jc w:val="left"/>
              <w:rPr>
                <w:sz w:val="21"/>
                <w:szCs w:val="21"/>
              </w:rPr>
            </w:pPr>
          </w:p>
          <w:p w:rsidR="00426453" w:rsidRDefault="00426453" w:rsidP="0094499D">
            <w:pPr>
              <w:jc w:val="left"/>
              <w:rPr>
                <w:sz w:val="21"/>
                <w:szCs w:val="21"/>
              </w:rPr>
            </w:pPr>
          </w:p>
          <w:p w:rsidR="00426453" w:rsidRPr="00426453" w:rsidRDefault="00426453" w:rsidP="005D087F">
            <w:pPr>
              <w:ind w:firstLineChars="100" w:firstLine="194"/>
              <w:jc w:val="left"/>
              <w:rPr>
                <w:sz w:val="21"/>
                <w:szCs w:val="21"/>
              </w:rPr>
            </w:pPr>
            <w:r w:rsidRPr="00426453">
              <w:rPr>
                <w:rFonts w:hint="eastAsia"/>
                <w:sz w:val="21"/>
                <w:szCs w:val="21"/>
              </w:rPr>
              <w:t>出張については</w:t>
            </w:r>
            <w:r>
              <w:rPr>
                <w:rFonts w:hint="eastAsia"/>
                <w:sz w:val="21"/>
                <w:szCs w:val="21"/>
              </w:rPr>
              <w:t>，</w:t>
            </w:r>
            <w:r w:rsidRPr="00426453">
              <w:rPr>
                <w:rFonts w:hint="eastAsia"/>
                <w:sz w:val="21"/>
                <w:szCs w:val="21"/>
              </w:rPr>
              <w:t>出張中の業務内容</w:t>
            </w:r>
            <w:r>
              <w:rPr>
                <w:rFonts w:hint="eastAsia"/>
                <w:sz w:val="21"/>
                <w:szCs w:val="21"/>
              </w:rPr>
              <w:t>，</w:t>
            </w:r>
            <w:r w:rsidRPr="00426453">
              <w:rPr>
                <w:rFonts w:hint="eastAsia"/>
                <w:sz w:val="21"/>
                <w:szCs w:val="21"/>
              </w:rPr>
              <w:t>出張</w:t>
            </w:r>
            <w:r w:rsidRPr="00426453">
              <w:rPr>
                <w:sz w:val="21"/>
                <w:szCs w:val="21"/>
              </w:rPr>
              <w:t>(</w:t>
            </w:r>
            <w:r w:rsidRPr="00426453">
              <w:rPr>
                <w:rFonts w:hint="eastAsia"/>
                <w:sz w:val="21"/>
                <w:szCs w:val="21"/>
              </w:rPr>
              <w:t>特に時差のある海外出張</w:t>
            </w:r>
            <w:r w:rsidRPr="00426453">
              <w:rPr>
                <w:sz w:val="21"/>
                <w:szCs w:val="21"/>
              </w:rPr>
              <w:t>)</w:t>
            </w:r>
            <w:r w:rsidRPr="00426453">
              <w:rPr>
                <w:rFonts w:hint="eastAsia"/>
                <w:sz w:val="21"/>
                <w:szCs w:val="21"/>
              </w:rPr>
              <w:t>の頻度</w:t>
            </w:r>
            <w:r>
              <w:rPr>
                <w:rFonts w:hint="eastAsia"/>
                <w:sz w:val="21"/>
                <w:szCs w:val="21"/>
              </w:rPr>
              <w:t>，</w:t>
            </w:r>
            <w:r w:rsidRPr="00426453">
              <w:rPr>
                <w:rFonts w:hint="eastAsia"/>
                <w:sz w:val="21"/>
                <w:szCs w:val="21"/>
              </w:rPr>
              <w:t>交通手段</w:t>
            </w:r>
            <w:r>
              <w:rPr>
                <w:rFonts w:hint="eastAsia"/>
                <w:sz w:val="21"/>
                <w:szCs w:val="21"/>
              </w:rPr>
              <w:t>，</w:t>
            </w:r>
            <w:r w:rsidRPr="00426453">
              <w:rPr>
                <w:rFonts w:hint="eastAsia"/>
                <w:sz w:val="21"/>
                <w:szCs w:val="21"/>
              </w:rPr>
              <w:t>移動時間及び移動時間中の状況</w:t>
            </w:r>
            <w:r>
              <w:rPr>
                <w:rFonts w:hint="eastAsia"/>
                <w:sz w:val="21"/>
                <w:szCs w:val="21"/>
              </w:rPr>
              <w:t>，</w:t>
            </w:r>
            <w:r w:rsidRPr="00426453">
              <w:rPr>
                <w:rFonts w:hint="eastAsia"/>
                <w:sz w:val="21"/>
                <w:szCs w:val="21"/>
              </w:rPr>
              <w:t>宿泊の有無</w:t>
            </w:r>
            <w:r>
              <w:rPr>
                <w:rFonts w:hint="eastAsia"/>
                <w:sz w:val="21"/>
                <w:szCs w:val="21"/>
              </w:rPr>
              <w:t>，</w:t>
            </w:r>
            <w:r w:rsidRPr="00426453">
              <w:rPr>
                <w:rFonts w:hint="eastAsia"/>
                <w:sz w:val="21"/>
                <w:szCs w:val="21"/>
              </w:rPr>
              <w:t>宿泊施設の状況</w:t>
            </w:r>
            <w:r>
              <w:rPr>
                <w:rFonts w:hint="eastAsia"/>
                <w:sz w:val="21"/>
                <w:szCs w:val="21"/>
              </w:rPr>
              <w:t>，</w:t>
            </w:r>
            <w:r w:rsidRPr="00426453">
              <w:rPr>
                <w:rFonts w:hint="eastAsia"/>
                <w:sz w:val="21"/>
                <w:szCs w:val="21"/>
              </w:rPr>
              <w:t>出張中における睡眠を含む休憩・休息の状況</w:t>
            </w:r>
            <w:r>
              <w:rPr>
                <w:rFonts w:hint="eastAsia"/>
                <w:sz w:val="21"/>
                <w:szCs w:val="21"/>
              </w:rPr>
              <w:t>，</w:t>
            </w:r>
            <w:r w:rsidRPr="00426453">
              <w:rPr>
                <w:rFonts w:hint="eastAsia"/>
                <w:sz w:val="21"/>
                <w:szCs w:val="21"/>
              </w:rPr>
              <w:t>出張による疲労の回復状況等の観点から検討し</w:t>
            </w:r>
            <w:r>
              <w:rPr>
                <w:rFonts w:hint="eastAsia"/>
                <w:sz w:val="21"/>
                <w:szCs w:val="21"/>
              </w:rPr>
              <w:t>，</w:t>
            </w:r>
            <w:r w:rsidRPr="00426453">
              <w:rPr>
                <w:rFonts w:hint="eastAsia"/>
                <w:sz w:val="21"/>
                <w:szCs w:val="21"/>
              </w:rPr>
              <w:t>評価すること。</w:t>
            </w:r>
          </w:p>
        </w:tc>
        <w:tc>
          <w:tcPr>
            <w:tcW w:w="4351" w:type="dxa"/>
          </w:tcPr>
          <w:p w:rsidR="00426453" w:rsidRPr="00426453" w:rsidRDefault="00426453" w:rsidP="005D087F">
            <w:pPr>
              <w:ind w:firstLineChars="100" w:firstLine="194"/>
              <w:jc w:val="left"/>
              <w:rPr>
                <w:sz w:val="21"/>
                <w:szCs w:val="21"/>
              </w:rPr>
            </w:pPr>
            <w:r w:rsidRPr="00426453">
              <w:rPr>
                <w:rFonts w:hint="eastAsia"/>
                <w:sz w:val="21"/>
                <w:szCs w:val="21"/>
                <w:u w:val="single"/>
              </w:rPr>
              <w:t>出張は</w:t>
            </w:r>
            <w:r>
              <w:rPr>
                <w:rFonts w:hint="eastAsia"/>
                <w:sz w:val="21"/>
                <w:szCs w:val="21"/>
                <w:u w:val="single"/>
              </w:rPr>
              <w:t>，</w:t>
            </w:r>
            <w:r w:rsidRPr="00426453">
              <w:rPr>
                <w:rFonts w:hint="eastAsia"/>
                <w:sz w:val="21"/>
                <w:szCs w:val="21"/>
                <w:u w:val="single"/>
              </w:rPr>
              <w:t>列車</w:t>
            </w:r>
            <w:r>
              <w:rPr>
                <w:rFonts w:hint="eastAsia"/>
                <w:sz w:val="21"/>
                <w:szCs w:val="21"/>
                <w:u w:val="single"/>
              </w:rPr>
              <w:t>，</w:t>
            </w:r>
            <w:r w:rsidRPr="00426453">
              <w:rPr>
                <w:rFonts w:hint="eastAsia"/>
                <w:sz w:val="21"/>
                <w:szCs w:val="21"/>
                <w:u w:val="single"/>
              </w:rPr>
              <w:t>航空機等による長時間の移動や待ち時間を余儀なくされ</w:t>
            </w:r>
            <w:r>
              <w:rPr>
                <w:rFonts w:hint="eastAsia"/>
                <w:sz w:val="21"/>
                <w:szCs w:val="21"/>
                <w:u w:val="single"/>
              </w:rPr>
              <w:t>，</w:t>
            </w:r>
            <w:r w:rsidRPr="00426453">
              <w:rPr>
                <w:rFonts w:hint="eastAsia"/>
                <w:sz w:val="21"/>
                <w:szCs w:val="21"/>
                <w:u w:val="single"/>
              </w:rPr>
              <w:t>それ自体苦痛を伴うものである上</w:t>
            </w:r>
            <w:r>
              <w:rPr>
                <w:rFonts w:hint="eastAsia"/>
                <w:sz w:val="21"/>
                <w:szCs w:val="21"/>
                <w:u w:val="single"/>
              </w:rPr>
              <w:t>，</w:t>
            </w:r>
            <w:r w:rsidRPr="00426453">
              <w:rPr>
                <w:rFonts w:hint="eastAsia"/>
                <w:sz w:val="21"/>
                <w:szCs w:val="21"/>
                <w:u w:val="single"/>
              </w:rPr>
              <w:t>宿泊を伴う場合は</w:t>
            </w:r>
            <w:r>
              <w:rPr>
                <w:rFonts w:hint="eastAsia"/>
                <w:sz w:val="21"/>
                <w:szCs w:val="21"/>
                <w:u w:val="single"/>
              </w:rPr>
              <w:t>，</w:t>
            </w:r>
            <w:r w:rsidRPr="00426453">
              <w:rPr>
                <w:rFonts w:hint="eastAsia"/>
                <w:sz w:val="21"/>
                <w:szCs w:val="21"/>
                <w:u w:val="single"/>
              </w:rPr>
              <w:t>労働者の生活環境や生活リズムに変化を及ぼし</w:t>
            </w:r>
            <w:r>
              <w:rPr>
                <w:rFonts w:hint="eastAsia"/>
                <w:sz w:val="21"/>
                <w:szCs w:val="21"/>
                <w:u w:val="single"/>
              </w:rPr>
              <w:t>，</w:t>
            </w:r>
            <w:r w:rsidRPr="00426453">
              <w:rPr>
                <w:rFonts w:hint="eastAsia"/>
                <w:sz w:val="21"/>
                <w:szCs w:val="21"/>
                <w:u w:val="single"/>
              </w:rPr>
              <w:t>その心身に相応の負荷を与えることに留意すること。</w:t>
            </w:r>
          </w:p>
          <w:p w:rsidR="00426453" w:rsidRPr="00426453" w:rsidRDefault="00426453" w:rsidP="005D087F">
            <w:pPr>
              <w:ind w:firstLineChars="100" w:firstLine="194"/>
              <w:jc w:val="left"/>
              <w:rPr>
                <w:sz w:val="21"/>
                <w:szCs w:val="21"/>
              </w:rPr>
            </w:pPr>
            <w:r w:rsidRPr="00426453">
              <w:rPr>
                <w:rFonts w:hint="eastAsia"/>
                <w:sz w:val="21"/>
                <w:szCs w:val="21"/>
              </w:rPr>
              <w:t>出張</w:t>
            </w:r>
            <w:r w:rsidRPr="00426453">
              <w:rPr>
                <w:rFonts w:hint="eastAsia"/>
                <w:sz w:val="21"/>
                <w:szCs w:val="21"/>
                <w:u w:val="single"/>
              </w:rPr>
              <w:t>業務による負荷</w:t>
            </w:r>
            <w:r w:rsidRPr="00426453">
              <w:rPr>
                <w:rFonts w:hint="eastAsia"/>
                <w:sz w:val="21"/>
                <w:szCs w:val="21"/>
              </w:rPr>
              <w:t>については</w:t>
            </w:r>
            <w:r>
              <w:rPr>
                <w:rFonts w:hint="eastAsia"/>
                <w:sz w:val="21"/>
                <w:szCs w:val="21"/>
              </w:rPr>
              <w:t>，</w:t>
            </w:r>
            <w:r w:rsidRPr="00426453">
              <w:rPr>
                <w:rFonts w:hint="eastAsia"/>
                <w:sz w:val="21"/>
                <w:szCs w:val="21"/>
              </w:rPr>
              <w:t>出張中の業務内容</w:t>
            </w:r>
            <w:r>
              <w:rPr>
                <w:rFonts w:hint="eastAsia"/>
                <w:sz w:val="21"/>
                <w:szCs w:val="21"/>
              </w:rPr>
              <w:t>，</w:t>
            </w:r>
            <w:r w:rsidRPr="00426453">
              <w:rPr>
                <w:rFonts w:hint="eastAsia"/>
                <w:sz w:val="21"/>
                <w:szCs w:val="21"/>
                <w:u w:val="single"/>
              </w:rPr>
              <w:t>出張の緊急性・重要性の度合</w:t>
            </w:r>
            <w:r>
              <w:rPr>
                <w:rFonts w:hint="eastAsia"/>
                <w:sz w:val="21"/>
                <w:szCs w:val="21"/>
                <w:u w:val="single"/>
              </w:rPr>
              <w:t>，</w:t>
            </w:r>
            <w:r w:rsidRPr="00426453">
              <w:rPr>
                <w:rFonts w:hint="eastAsia"/>
                <w:sz w:val="21"/>
                <w:szCs w:val="21"/>
                <w:u w:val="single"/>
              </w:rPr>
              <w:t>出張による不規則な勤務形態</w:t>
            </w:r>
            <w:r w:rsidRPr="00426453">
              <w:rPr>
                <w:sz w:val="21"/>
                <w:szCs w:val="21"/>
                <w:u w:val="single"/>
              </w:rPr>
              <w:t>(</w:t>
            </w:r>
            <w:r w:rsidRPr="00426453">
              <w:rPr>
                <w:rFonts w:hint="eastAsia"/>
                <w:sz w:val="21"/>
                <w:szCs w:val="21"/>
                <w:u w:val="single"/>
              </w:rPr>
              <w:t>特に早朝の出発又は深夜の帰着</w:t>
            </w:r>
            <w:r w:rsidRPr="00426453">
              <w:rPr>
                <w:sz w:val="21"/>
                <w:szCs w:val="21"/>
                <w:u w:val="single"/>
              </w:rPr>
              <w:t>)</w:t>
            </w:r>
            <w:r>
              <w:rPr>
                <w:rFonts w:hint="eastAsia"/>
                <w:sz w:val="21"/>
                <w:szCs w:val="21"/>
                <w:u w:val="single"/>
              </w:rPr>
              <w:t>，</w:t>
            </w:r>
            <w:r w:rsidRPr="00426453">
              <w:rPr>
                <w:rFonts w:hint="eastAsia"/>
                <w:sz w:val="21"/>
                <w:szCs w:val="21"/>
                <w:u w:val="single"/>
              </w:rPr>
              <w:t>予定された出張スケジュールの変更の頻度・程度</w:t>
            </w:r>
            <w:r>
              <w:rPr>
                <w:rFonts w:hint="eastAsia"/>
                <w:sz w:val="21"/>
                <w:szCs w:val="21"/>
                <w:u w:val="single"/>
              </w:rPr>
              <w:t>，</w:t>
            </w:r>
            <w:r w:rsidRPr="00426453">
              <w:rPr>
                <w:rFonts w:hint="eastAsia"/>
                <w:sz w:val="21"/>
                <w:szCs w:val="21"/>
                <w:u w:val="single"/>
              </w:rPr>
              <w:t>連続の出張</w:t>
            </w:r>
            <w:r>
              <w:rPr>
                <w:rFonts w:hint="eastAsia"/>
                <w:sz w:val="21"/>
                <w:szCs w:val="21"/>
                <w:u w:val="single"/>
              </w:rPr>
              <w:t>，</w:t>
            </w:r>
            <w:r w:rsidRPr="00426453">
              <w:rPr>
                <w:rFonts w:hint="eastAsia"/>
                <w:sz w:val="21"/>
                <w:szCs w:val="21"/>
                <w:u w:val="single"/>
              </w:rPr>
              <w:t>従前からの出張回数の増加</w:t>
            </w:r>
            <w:r>
              <w:rPr>
                <w:rFonts w:hint="eastAsia"/>
                <w:sz w:val="21"/>
                <w:szCs w:val="21"/>
                <w:u w:val="single"/>
              </w:rPr>
              <w:t>，</w:t>
            </w:r>
            <w:r w:rsidRPr="00426453">
              <w:rPr>
                <w:rFonts w:hint="eastAsia"/>
                <w:sz w:val="21"/>
                <w:szCs w:val="21"/>
              </w:rPr>
              <w:t>出張</w:t>
            </w:r>
            <w:r w:rsidRPr="00426453">
              <w:rPr>
                <w:sz w:val="21"/>
                <w:szCs w:val="21"/>
              </w:rPr>
              <w:t>(</w:t>
            </w:r>
            <w:r w:rsidRPr="00426453">
              <w:rPr>
                <w:rFonts w:hint="eastAsia"/>
                <w:sz w:val="21"/>
                <w:szCs w:val="21"/>
              </w:rPr>
              <w:t>特に時差のある海外出張</w:t>
            </w:r>
            <w:r w:rsidRPr="00426453">
              <w:rPr>
                <w:sz w:val="21"/>
                <w:szCs w:val="21"/>
              </w:rPr>
              <w:t>)</w:t>
            </w:r>
            <w:r w:rsidRPr="00426453">
              <w:rPr>
                <w:rFonts w:hint="eastAsia"/>
                <w:sz w:val="21"/>
                <w:szCs w:val="21"/>
              </w:rPr>
              <w:t>の頻度</w:t>
            </w:r>
            <w:r>
              <w:rPr>
                <w:rFonts w:hint="eastAsia"/>
                <w:sz w:val="21"/>
                <w:szCs w:val="21"/>
              </w:rPr>
              <w:t>，</w:t>
            </w:r>
            <w:r w:rsidRPr="00426453">
              <w:rPr>
                <w:rFonts w:hint="eastAsia"/>
                <w:sz w:val="21"/>
                <w:szCs w:val="21"/>
              </w:rPr>
              <w:t>交通手段</w:t>
            </w:r>
            <w:r w:rsidRPr="00426453">
              <w:rPr>
                <w:sz w:val="21"/>
                <w:szCs w:val="21"/>
                <w:u w:val="single"/>
              </w:rPr>
              <w:t>(</w:t>
            </w:r>
            <w:r w:rsidRPr="00426453">
              <w:rPr>
                <w:rFonts w:hint="eastAsia"/>
                <w:sz w:val="21"/>
                <w:szCs w:val="21"/>
                <w:u w:val="single"/>
              </w:rPr>
              <w:t>特に自動車運転による移動</w:t>
            </w:r>
            <w:r w:rsidRPr="00426453">
              <w:rPr>
                <w:sz w:val="21"/>
                <w:szCs w:val="21"/>
                <w:u w:val="single"/>
              </w:rPr>
              <w:t>)</w:t>
            </w:r>
            <w:r>
              <w:rPr>
                <w:rFonts w:hint="eastAsia"/>
                <w:sz w:val="21"/>
                <w:szCs w:val="21"/>
                <w:u w:val="single"/>
              </w:rPr>
              <w:t>，</w:t>
            </w:r>
            <w:r w:rsidRPr="00426453">
              <w:rPr>
                <w:rFonts w:hint="eastAsia"/>
                <w:sz w:val="21"/>
                <w:szCs w:val="21"/>
                <w:u w:val="single"/>
              </w:rPr>
              <w:t>移動の回数</w:t>
            </w:r>
            <w:r>
              <w:rPr>
                <w:rFonts w:hint="eastAsia"/>
                <w:sz w:val="21"/>
                <w:szCs w:val="21"/>
                <w:u w:val="single"/>
              </w:rPr>
              <w:t>，</w:t>
            </w:r>
            <w:r w:rsidRPr="00426453">
              <w:rPr>
                <w:rFonts w:hint="eastAsia"/>
                <w:sz w:val="21"/>
                <w:szCs w:val="21"/>
              </w:rPr>
              <w:t>移動時間及び移動時間中の状況</w:t>
            </w:r>
            <w:r>
              <w:rPr>
                <w:rFonts w:hint="eastAsia"/>
                <w:sz w:val="21"/>
                <w:szCs w:val="21"/>
              </w:rPr>
              <w:t>，</w:t>
            </w:r>
            <w:r w:rsidRPr="00426453">
              <w:rPr>
                <w:rFonts w:hint="eastAsia"/>
                <w:sz w:val="21"/>
                <w:szCs w:val="21"/>
              </w:rPr>
              <w:t>宿泊の有無</w:t>
            </w:r>
            <w:r>
              <w:rPr>
                <w:rFonts w:hint="eastAsia"/>
                <w:sz w:val="21"/>
                <w:szCs w:val="21"/>
              </w:rPr>
              <w:t>，</w:t>
            </w:r>
            <w:r w:rsidRPr="00426453">
              <w:rPr>
                <w:rFonts w:hint="eastAsia"/>
                <w:sz w:val="21"/>
                <w:szCs w:val="21"/>
              </w:rPr>
              <w:t>宿泊施設の状況</w:t>
            </w:r>
            <w:r>
              <w:rPr>
                <w:rFonts w:hint="eastAsia"/>
                <w:sz w:val="21"/>
                <w:szCs w:val="21"/>
              </w:rPr>
              <w:t>，</w:t>
            </w:r>
            <w:r w:rsidRPr="00426453">
              <w:rPr>
                <w:rFonts w:hint="eastAsia"/>
                <w:sz w:val="21"/>
                <w:szCs w:val="21"/>
              </w:rPr>
              <w:t>出張中における睡眠を含む休憩・休息の状況</w:t>
            </w:r>
            <w:r>
              <w:rPr>
                <w:rFonts w:hint="eastAsia"/>
                <w:sz w:val="21"/>
                <w:szCs w:val="21"/>
              </w:rPr>
              <w:t>，</w:t>
            </w:r>
            <w:r w:rsidRPr="00426453">
              <w:rPr>
                <w:rFonts w:hint="eastAsia"/>
                <w:sz w:val="21"/>
                <w:szCs w:val="21"/>
              </w:rPr>
              <w:t>出張による疲労の回復状</w:t>
            </w:r>
            <w:r w:rsidRPr="00426453">
              <w:rPr>
                <w:rFonts w:hint="eastAsia"/>
                <w:sz w:val="21"/>
                <w:szCs w:val="21"/>
              </w:rPr>
              <w:lastRenderedPageBreak/>
              <w:t>況</w:t>
            </w:r>
            <w:bookmarkStart w:id="4" w:name="_Hlk511001291"/>
            <w:r w:rsidRPr="00426453">
              <w:rPr>
                <w:rFonts w:hint="eastAsia"/>
                <w:sz w:val="21"/>
                <w:szCs w:val="21"/>
              </w:rPr>
              <w:t>等の観点から検討し</w:t>
            </w:r>
            <w:r>
              <w:rPr>
                <w:rFonts w:hint="eastAsia"/>
                <w:sz w:val="21"/>
                <w:szCs w:val="21"/>
              </w:rPr>
              <w:t>，</w:t>
            </w:r>
            <w:r w:rsidRPr="00426453">
              <w:rPr>
                <w:rFonts w:hint="eastAsia"/>
                <w:sz w:val="21"/>
                <w:szCs w:val="21"/>
              </w:rPr>
              <w:t>評価すること</w:t>
            </w:r>
            <w:bookmarkEnd w:id="4"/>
            <w:r w:rsidRPr="00426453">
              <w:rPr>
                <w:rFonts w:hint="eastAsia"/>
                <w:sz w:val="21"/>
                <w:szCs w:val="21"/>
              </w:rPr>
              <w:t>。</w:t>
            </w:r>
          </w:p>
        </w:tc>
      </w:tr>
    </w:tbl>
    <w:p w:rsidR="00F80ADA" w:rsidRDefault="00F80ADA" w:rsidP="00F80ADA">
      <w:pPr>
        <w:jc w:val="left"/>
      </w:pPr>
      <w:r>
        <w:rPr>
          <w:rFonts w:hint="eastAsia"/>
        </w:rPr>
        <w:lastRenderedPageBreak/>
        <w:t>①出張業務自体（特に宿泊を伴う出張業務）による過重負荷を評価すべきである。</w:t>
      </w:r>
    </w:p>
    <w:p w:rsidR="00F80ADA" w:rsidRDefault="00F80ADA" w:rsidP="00F80ADA">
      <w:pPr>
        <w:jc w:val="left"/>
      </w:pPr>
      <w:r>
        <w:rPr>
          <w:rFonts w:hint="eastAsia"/>
        </w:rPr>
        <w:t>②出張業務による過重負荷を評価するに当たっては，裁判例等も踏まえて，次のような観点を追加すべきである。</w:t>
      </w:r>
    </w:p>
    <w:p w:rsidR="00F80ADA" w:rsidRDefault="00F3603E" w:rsidP="00F3603E">
      <w:pPr>
        <w:jc w:val="left"/>
      </w:pPr>
      <w:r>
        <w:rPr>
          <w:rFonts w:hint="eastAsia"/>
        </w:rPr>
        <w:t>→</w:t>
      </w:r>
      <w:r w:rsidR="00F80ADA">
        <w:rPr>
          <w:rFonts w:hint="eastAsia"/>
        </w:rPr>
        <w:t>出張の緊急性・重要性の度合，出張による不規則な勤務形態</w:t>
      </w:r>
      <w:r w:rsidR="00F80ADA">
        <w:t>(</w:t>
      </w:r>
      <w:r w:rsidR="00F80ADA">
        <w:t>特に早朝の出発又は深夜の帰着</w:t>
      </w:r>
      <w:r w:rsidR="00F80ADA">
        <w:t>)</w:t>
      </w:r>
      <w:r w:rsidR="00F80ADA">
        <w:t>，予定された出張スケジュールの変更の頻度・程度，連続の出張，従前からの出張回数の増加，自動車運転による移動，移動の回数</w:t>
      </w:r>
    </w:p>
    <w:p w:rsidR="00F80ADA" w:rsidRDefault="00F80ADA" w:rsidP="0094499D">
      <w:pPr>
        <w:jc w:val="left"/>
      </w:pPr>
    </w:p>
    <w:p w:rsidR="00A508A3" w:rsidRPr="00F80ADA" w:rsidRDefault="00A508A3" w:rsidP="0094499D">
      <w:pPr>
        <w:jc w:val="left"/>
        <w:rPr>
          <w:rFonts w:asciiTheme="majorEastAsia" w:eastAsiaTheme="majorEastAsia" w:hAnsiTheme="majorEastAsia"/>
          <w:b/>
        </w:rPr>
      </w:pPr>
      <w:r w:rsidRPr="00F80ADA">
        <w:rPr>
          <w:rFonts w:asciiTheme="majorEastAsia" w:eastAsiaTheme="majorEastAsia" w:hAnsiTheme="majorEastAsia" w:hint="eastAsia"/>
          <w:b/>
        </w:rPr>
        <w:t>（４）交替制勤務・深夜勤務</w:t>
      </w:r>
    </w:p>
    <w:tbl>
      <w:tblPr>
        <w:tblStyle w:val="ae"/>
        <w:tblW w:w="0" w:type="auto"/>
        <w:tblLook w:val="04A0"/>
      </w:tblPr>
      <w:tblGrid>
        <w:gridCol w:w="4351"/>
        <w:gridCol w:w="4351"/>
      </w:tblGrid>
      <w:tr w:rsidR="005D087F" w:rsidTr="005D087F">
        <w:tc>
          <w:tcPr>
            <w:tcW w:w="4351" w:type="dxa"/>
          </w:tcPr>
          <w:p w:rsidR="005D087F" w:rsidRDefault="005D087F" w:rsidP="00EE1DE1">
            <w:pPr>
              <w:jc w:val="center"/>
            </w:pPr>
            <w:r>
              <w:rPr>
                <w:rFonts w:hint="eastAsia"/>
              </w:rPr>
              <w:t>現　行</w:t>
            </w:r>
          </w:p>
        </w:tc>
        <w:tc>
          <w:tcPr>
            <w:tcW w:w="4351" w:type="dxa"/>
          </w:tcPr>
          <w:p w:rsidR="005D087F" w:rsidRDefault="005D087F" w:rsidP="00EE1DE1">
            <w:pPr>
              <w:jc w:val="center"/>
            </w:pPr>
            <w:r>
              <w:rPr>
                <w:rFonts w:hint="eastAsia"/>
              </w:rPr>
              <w:t>改定案（下線は</w:t>
            </w:r>
            <w:r w:rsidR="00B619AC">
              <w:rPr>
                <w:rFonts w:hint="eastAsia"/>
              </w:rPr>
              <w:t>改定</w:t>
            </w:r>
            <w:r>
              <w:rPr>
                <w:rFonts w:hint="eastAsia"/>
              </w:rPr>
              <w:t>部分）</w:t>
            </w:r>
          </w:p>
        </w:tc>
      </w:tr>
      <w:tr w:rsidR="005D087F" w:rsidTr="005D087F">
        <w:tc>
          <w:tcPr>
            <w:tcW w:w="4351" w:type="dxa"/>
          </w:tcPr>
          <w:p w:rsidR="004B50E8" w:rsidRDefault="004B50E8" w:rsidP="004B50E8">
            <w:pPr>
              <w:jc w:val="left"/>
              <w:rPr>
                <w:sz w:val="21"/>
                <w:szCs w:val="21"/>
              </w:rPr>
            </w:pPr>
          </w:p>
          <w:p w:rsidR="004B50E8" w:rsidRDefault="004B50E8" w:rsidP="004B50E8">
            <w:pPr>
              <w:jc w:val="left"/>
              <w:rPr>
                <w:sz w:val="21"/>
                <w:szCs w:val="21"/>
              </w:rPr>
            </w:pPr>
          </w:p>
          <w:p w:rsidR="004B50E8" w:rsidRDefault="004B50E8" w:rsidP="004B50E8">
            <w:pPr>
              <w:jc w:val="left"/>
              <w:rPr>
                <w:sz w:val="21"/>
                <w:szCs w:val="21"/>
              </w:rPr>
            </w:pPr>
          </w:p>
          <w:p w:rsidR="004B50E8" w:rsidRDefault="004B50E8" w:rsidP="004B50E8">
            <w:pPr>
              <w:jc w:val="left"/>
              <w:rPr>
                <w:sz w:val="21"/>
                <w:szCs w:val="21"/>
              </w:rPr>
            </w:pPr>
          </w:p>
          <w:p w:rsidR="004B50E8" w:rsidRPr="004B50E8" w:rsidRDefault="004B50E8" w:rsidP="004B50E8">
            <w:pPr>
              <w:ind w:firstLineChars="100" w:firstLine="194"/>
              <w:jc w:val="left"/>
              <w:rPr>
                <w:sz w:val="21"/>
                <w:szCs w:val="21"/>
                <w:u w:val="single"/>
              </w:rPr>
            </w:pPr>
            <w:r>
              <w:rPr>
                <w:rFonts w:hint="eastAsia"/>
                <w:sz w:val="21"/>
                <w:szCs w:val="21"/>
              </w:rPr>
              <w:t>交替制勤務・深夜勤務については，</w:t>
            </w:r>
            <w:r w:rsidRPr="004B50E8">
              <w:rPr>
                <w:rFonts w:hint="eastAsia"/>
                <w:sz w:val="21"/>
                <w:szCs w:val="21"/>
              </w:rPr>
              <w:t>勤務シフトの変更の度合</w:t>
            </w:r>
            <w:r w:rsidR="005E1578">
              <w:rPr>
                <w:rFonts w:hint="eastAsia"/>
                <w:sz w:val="21"/>
                <w:szCs w:val="21"/>
              </w:rPr>
              <w:t>，</w:t>
            </w:r>
            <w:r>
              <w:rPr>
                <w:rFonts w:hint="eastAsia"/>
                <w:sz w:val="21"/>
                <w:szCs w:val="21"/>
              </w:rPr>
              <w:t>勤務と次の勤務までの時間，</w:t>
            </w:r>
            <w:r w:rsidRPr="004B50E8">
              <w:rPr>
                <w:sz w:val="21"/>
                <w:szCs w:val="21"/>
              </w:rPr>
              <w:t>交替制勤務における深夜時間帯の頻度</w:t>
            </w:r>
            <w:r w:rsidRPr="004B50E8">
              <w:rPr>
                <w:rFonts w:hint="eastAsia"/>
                <w:sz w:val="21"/>
                <w:szCs w:val="21"/>
              </w:rPr>
              <w:t>等の観点から検討し</w:t>
            </w:r>
            <w:r w:rsidR="005E1578">
              <w:rPr>
                <w:rFonts w:hint="eastAsia"/>
                <w:sz w:val="21"/>
                <w:szCs w:val="21"/>
              </w:rPr>
              <w:t>，</w:t>
            </w:r>
            <w:r w:rsidRPr="004B50E8">
              <w:rPr>
                <w:rFonts w:hint="eastAsia"/>
                <w:sz w:val="21"/>
                <w:szCs w:val="21"/>
              </w:rPr>
              <w:t>評価すること。</w:t>
            </w:r>
          </w:p>
          <w:p w:rsidR="005D087F" w:rsidRPr="004B50E8" w:rsidRDefault="005D087F" w:rsidP="004B50E8">
            <w:pPr>
              <w:jc w:val="left"/>
              <w:rPr>
                <w:sz w:val="21"/>
                <w:szCs w:val="21"/>
              </w:rPr>
            </w:pPr>
          </w:p>
        </w:tc>
        <w:tc>
          <w:tcPr>
            <w:tcW w:w="4351" w:type="dxa"/>
          </w:tcPr>
          <w:p w:rsidR="005D087F" w:rsidRDefault="00C23045" w:rsidP="0094499D">
            <w:pPr>
              <w:jc w:val="left"/>
              <w:rPr>
                <w:sz w:val="21"/>
                <w:szCs w:val="21"/>
              </w:rPr>
            </w:pPr>
            <w:r>
              <w:rPr>
                <w:rFonts w:hint="eastAsia"/>
                <w:sz w:val="21"/>
                <w:szCs w:val="21"/>
              </w:rPr>
              <w:t>（短期間の過重業務）</w:t>
            </w:r>
          </w:p>
          <w:p w:rsidR="004B50E8" w:rsidRPr="004B50E8" w:rsidRDefault="004B50E8" w:rsidP="004B50E8">
            <w:pPr>
              <w:ind w:firstLineChars="100" w:firstLine="194"/>
              <w:jc w:val="left"/>
              <w:rPr>
                <w:sz w:val="21"/>
                <w:szCs w:val="21"/>
                <w:u w:val="single"/>
              </w:rPr>
            </w:pPr>
            <w:r w:rsidRPr="004B50E8">
              <w:rPr>
                <w:rFonts w:hint="eastAsia"/>
                <w:sz w:val="21"/>
                <w:szCs w:val="21"/>
                <w:u w:val="single"/>
              </w:rPr>
              <w:t>勤務シフトの変更の有無にかかわらず</w:t>
            </w:r>
            <w:r w:rsidR="005E1578">
              <w:rPr>
                <w:rFonts w:hint="eastAsia"/>
                <w:sz w:val="21"/>
                <w:szCs w:val="21"/>
                <w:u w:val="single"/>
              </w:rPr>
              <w:t>，</w:t>
            </w:r>
            <w:r w:rsidRPr="004B50E8">
              <w:rPr>
                <w:rFonts w:hint="eastAsia"/>
                <w:sz w:val="21"/>
                <w:szCs w:val="21"/>
                <w:u w:val="single"/>
              </w:rPr>
              <w:t>交替制勤務・深夜勤務は</w:t>
            </w:r>
            <w:r w:rsidR="005E1578">
              <w:rPr>
                <w:rFonts w:hint="eastAsia"/>
                <w:sz w:val="21"/>
                <w:szCs w:val="21"/>
                <w:u w:val="single"/>
              </w:rPr>
              <w:t>，</w:t>
            </w:r>
            <w:r w:rsidRPr="004B50E8">
              <w:rPr>
                <w:rFonts w:hint="eastAsia"/>
                <w:sz w:val="21"/>
                <w:szCs w:val="21"/>
                <w:u w:val="single"/>
              </w:rPr>
              <w:t>それ自体で質的な過重性が認められるものであること。</w:t>
            </w:r>
          </w:p>
          <w:p w:rsidR="004B50E8" w:rsidRPr="004B50E8" w:rsidRDefault="004B50E8" w:rsidP="004B50E8">
            <w:pPr>
              <w:ind w:firstLineChars="100" w:firstLine="194"/>
              <w:jc w:val="left"/>
              <w:rPr>
                <w:sz w:val="21"/>
                <w:szCs w:val="21"/>
                <w:u w:val="single"/>
              </w:rPr>
            </w:pPr>
            <w:r w:rsidRPr="004B50E8">
              <w:rPr>
                <w:rFonts w:hint="eastAsia"/>
                <w:sz w:val="21"/>
                <w:szCs w:val="21"/>
              </w:rPr>
              <w:t>勤務シフトの変更の度合</w:t>
            </w:r>
            <w:r w:rsidR="005E1578">
              <w:rPr>
                <w:rFonts w:hint="eastAsia"/>
                <w:sz w:val="21"/>
                <w:szCs w:val="21"/>
              </w:rPr>
              <w:t>，</w:t>
            </w:r>
            <w:r w:rsidRPr="004B50E8">
              <w:rPr>
                <w:rFonts w:hint="eastAsia"/>
                <w:sz w:val="21"/>
                <w:szCs w:val="21"/>
                <w:u w:val="single"/>
              </w:rPr>
              <w:t>勤務シフトの順序・内容</w:t>
            </w:r>
            <w:r w:rsidR="005E1578">
              <w:rPr>
                <w:rFonts w:hint="eastAsia"/>
                <w:sz w:val="21"/>
                <w:szCs w:val="21"/>
                <w:u w:val="single"/>
              </w:rPr>
              <w:t>，</w:t>
            </w:r>
            <w:r w:rsidRPr="004B50E8">
              <w:rPr>
                <w:rFonts w:hint="eastAsia"/>
                <w:sz w:val="21"/>
                <w:szCs w:val="21"/>
                <w:u w:val="single"/>
              </w:rPr>
              <w:t>勤務間インターバルの長さ・時間帯</w:t>
            </w:r>
            <w:r w:rsidR="005E1578">
              <w:rPr>
                <w:rFonts w:hint="eastAsia"/>
                <w:sz w:val="21"/>
                <w:szCs w:val="21"/>
                <w:u w:val="single"/>
              </w:rPr>
              <w:t>，</w:t>
            </w:r>
            <w:r w:rsidRPr="004B50E8">
              <w:rPr>
                <w:sz w:val="21"/>
                <w:szCs w:val="21"/>
              </w:rPr>
              <w:t>交替制勤務における深夜時間帯の頻度</w:t>
            </w:r>
            <w:r w:rsidRPr="00C90863">
              <w:rPr>
                <w:rFonts w:hint="eastAsia"/>
                <w:sz w:val="21"/>
                <w:szCs w:val="21"/>
                <w:u w:val="single"/>
              </w:rPr>
              <w:t>・</w:t>
            </w:r>
            <w:r w:rsidRPr="00C90863">
              <w:rPr>
                <w:sz w:val="21"/>
                <w:szCs w:val="21"/>
                <w:u w:val="single"/>
              </w:rPr>
              <w:t>勤務時間数</w:t>
            </w:r>
            <w:r w:rsidRPr="00C90863">
              <w:rPr>
                <w:rFonts w:hint="eastAsia"/>
                <w:sz w:val="21"/>
                <w:szCs w:val="21"/>
                <w:u w:val="single"/>
              </w:rPr>
              <w:t>・</w:t>
            </w:r>
            <w:r w:rsidRPr="00C90863">
              <w:rPr>
                <w:sz w:val="21"/>
                <w:szCs w:val="21"/>
                <w:u w:val="single"/>
              </w:rPr>
              <w:t>休憩や仮眠の時間数</w:t>
            </w:r>
            <w:r w:rsidR="005E1578">
              <w:rPr>
                <w:rFonts w:hint="eastAsia"/>
                <w:sz w:val="21"/>
                <w:szCs w:val="21"/>
                <w:u w:val="single"/>
              </w:rPr>
              <w:t>，</w:t>
            </w:r>
            <w:r w:rsidRPr="00C90863">
              <w:rPr>
                <w:rFonts w:hint="eastAsia"/>
                <w:sz w:val="21"/>
                <w:szCs w:val="21"/>
                <w:u w:val="single"/>
              </w:rPr>
              <w:t>深夜時間帯の勤務の後の休日の確保の程度</w:t>
            </w:r>
            <w:r w:rsidR="005E1578">
              <w:rPr>
                <w:rFonts w:hint="eastAsia"/>
                <w:sz w:val="21"/>
                <w:szCs w:val="21"/>
                <w:u w:val="single"/>
              </w:rPr>
              <w:t>，</w:t>
            </w:r>
            <w:r w:rsidRPr="004B50E8">
              <w:rPr>
                <w:rFonts w:hint="eastAsia"/>
                <w:sz w:val="21"/>
                <w:szCs w:val="21"/>
                <w:u w:val="single"/>
              </w:rPr>
              <w:t>深夜勤務における業務の内容や態勢</w:t>
            </w:r>
            <w:r w:rsidR="005E1578">
              <w:rPr>
                <w:rFonts w:hint="eastAsia"/>
                <w:sz w:val="21"/>
                <w:szCs w:val="21"/>
                <w:u w:val="single"/>
              </w:rPr>
              <w:t>，</w:t>
            </w:r>
            <w:r w:rsidRPr="004B50E8">
              <w:rPr>
                <w:rFonts w:hint="eastAsia"/>
                <w:sz w:val="21"/>
                <w:szCs w:val="21"/>
                <w:u w:val="single"/>
              </w:rPr>
              <w:t>休日間の勤務の日数</w:t>
            </w:r>
            <w:r w:rsidR="005E1578">
              <w:rPr>
                <w:rFonts w:hint="eastAsia"/>
                <w:sz w:val="21"/>
                <w:szCs w:val="21"/>
                <w:u w:val="single"/>
              </w:rPr>
              <w:t>，</w:t>
            </w:r>
            <w:r w:rsidRPr="004B50E8">
              <w:rPr>
                <w:rFonts w:hint="eastAsia"/>
                <w:sz w:val="21"/>
                <w:szCs w:val="21"/>
                <w:u w:val="single"/>
              </w:rPr>
              <w:t>始業の時間帯</w:t>
            </w:r>
            <w:r w:rsidR="005E1578">
              <w:rPr>
                <w:rFonts w:hint="eastAsia"/>
                <w:sz w:val="21"/>
                <w:szCs w:val="21"/>
                <w:u w:val="single"/>
              </w:rPr>
              <w:t>，</w:t>
            </w:r>
            <w:r w:rsidRPr="004B50E8">
              <w:rPr>
                <w:rFonts w:hint="eastAsia"/>
                <w:sz w:val="21"/>
                <w:szCs w:val="21"/>
                <w:u w:val="single"/>
              </w:rPr>
              <w:t>一勤務の時間数・一勤務中の休憩の時間数及び回数</w:t>
            </w:r>
            <w:r w:rsidR="005E1578">
              <w:rPr>
                <w:rFonts w:hint="eastAsia"/>
                <w:sz w:val="21"/>
                <w:szCs w:val="21"/>
                <w:u w:val="single"/>
              </w:rPr>
              <w:t>，</w:t>
            </w:r>
            <w:r w:rsidRPr="004B50E8">
              <w:rPr>
                <w:rFonts w:hint="eastAsia"/>
                <w:sz w:val="21"/>
                <w:szCs w:val="21"/>
                <w:u w:val="single"/>
              </w:rPr>
              <w:t>休憩や仮眠の環境・施設</w:t>
            </w:r>
            <w:r w:rsidRPr="004B50E8">
              <w:rPr>
                <w:rFonts w:hint="eastAsia"/>
                <w:sz w:val="21"/>
                <w:szCs w:val="21"/>
              </w:rPr>
              <w:t>等の観点から検討し</w:t>
            </w:r>
            <w:r w:rsidR="005E1578">
              <w:rPr>
                <w:rFonts w:hint="eastAsia"/>
                <w:sz w:val="21"/>
                <w:szCs w:val="21"/>
              </w:rPr>
              <w:t>，</w:t>
            </w:r>
            <w:r w:rsidRPr="004B50E8">
              <w:rPr>
                <w:rFonts w:hint="eastAsia"/>
                <w:sz w:val="21"/>
                <w:szCs w:val="21"/>
              </w:rPr>
              <w:t>評価すること。</w:t>
            </w:r>
          </w:p>
          <w:p w:rsidR="00C23045" w:rsidRPr="004B50E8" w:rsidRDefault="004B50E8" w:rsidP="004B50E8">
            <w:pPr>
              <w:ind w:firstLineChars="100" w:firstLine="194"/>
              <w:jc w:val="left"/>
              <w:rPr>
                <w:sz w:val="21"/>
                <w:szCs w:val="21"/>
              </w:rPr>
            </w:pPr>
            <w:r w:rsidRPr="004B50E8">
              <w:rPr>
                <w:rFonts w:hint="eastAsia"/>
                <w:sz w:val="21"/>
                <w:szCs w:val="21"/>
                <w:u w:val="single"/>
              </w:rPr>
              <w:t>労働時間としてみることが困難な場合であっても</w:t>
            </w:r>
            <w:r w:rsidR="005E1578">
              <w:rPr>
                <w:rFonts w:hint="eastAsia"/>
                <w:sz w:val="21"/>
                <w:szCs w:val="21"/>
                <w:u w:val="single"/>
              </w:rPr>
              <w:t>，</w:t>
            </w:r>
            <w:r w:rsidRPr="004B50E8">
              <w:rPr>
                <w:rFonts w:hint="eastAsia"/>
                <w:sz w:val="21"/>
                <w:szCs w:val="21"/>
                <w:u w:val="single"/>
              </w:rPr>
              <w:t>深夜時間帯に持ち帰り残業が行われていると認定できる場合には</w:t>
            </w:r>
            <w:r w:rsidR="005E1578">
              <w:rPr>
                <w:rFonts w:hint="eastAsia"/>
                <w:sz w:val="21"/>
                <w:szCs w:val="21"/>
                <w:u w:val="single"/>
              </w:rPr>
              <w:t>，</w:t>
            </w:r>
            <w:r w:rsidRPr="004B50E8">
              <w:rPr>
                <w:rFonts w:hint="eastAsia"/>
                <w:sz w:val="21"/>
                <w:szCs w:val="21"/>
                <w:u w:val="single"/>
              </w:rPr>
              <w:t>深夜勤務に準じて扱うこと。</w:t>
            </w:r>
          </w:p>
          <w:p w:rsidR="00C23045" w:rsidRDefault="00C23045" w:rsidP="0094499D">
            <w:pPr>
              <w:jc w:val="left"/>
              <w:rPr>
                <w:sz w:val="21"/>
                <w:szCs w:val="21"/>
              </w:rPr>
            </w:pPr>
            <w:r>
              <w:rPr>
                <w:rFonts w:hint="eastAsia"/>
                <w:sz w:val="21"/>
                <w:szCs w:val="21"/>
              </w:rPr>
              <w:t>（長期間の過重業務）</w:t>
            </w:r>
          </w:p>
          <w:p w:rsidR="004B50E8" w:rsidRPr="004B50E8" w:rsidRDefault="004B50E8" w:rsidP="004B50E8">
            <w:pPr>
              <w:ind w:firstLineChars="100" w:firstLine="194"/>
              <w:jc w:val="left"/>
              <w:rPr>
                <w:sz w:val="21"/>
                <w:szCs w:val="21"/>
                <w:u w:val="single"/>
              </w:rPr>
            </w:pPr>
            <w:r w:rsidRPr="004B50E8">
              <w:rPr>
                <w:rFonts w:hint="eastAsia"/>
                <w:sz w:val="21"/>
                <w:szCs w:val="21"/>
                <w:u w:val="single"/>
              </w:rPr>
              <w:t>長期間における不規則な勤務の過重性の具体的評価に当たっては</w:t>
            </w:r>
            <w:r w:rsidR="005E1578">
              <w:rPr>
                <w:rFonts w:hint="eastAsia"/>
                <w:sz w:val="21"/>
                <w:szCs w:val="21"/>
                <w:u w:val="single"/>
              </w:rPr>
              <w:t>，</w:t>
            </w:r>
            <w:r w:rsidRPr="004B50E8">
              <w:rPr>
                <w:rFonts w:hint="eastAsia"/>
                <w:sz w:val="21"/>
                <w:szCs w:val="21"/>
                <w:u w:val="single"/>
              </w:rPr>
              <w:t>前記</w:t>
            </w:r>
            <w:r w:rsidRPr="004B50E8">
              <w:rPr>
                <w:rFonts w:hint="eastAsia"/>
                <w:sz w:val="21"/>
                <w:szCs w:val="21"/>
                <w:u w:val="single"/>
              </w:rPr>
              <w:t>(2)</w:t>
            </w:r>
            <w:r w:rsidRPr="004B50E8">
              <w:rPr>
                <w:rFonts w:hint="eastAsia"/>
                <w:sz w:val="21"/>
                <w:szCs w:val="21"/>
                <w:u w:val="single"/>
              </w:rPr>
              <w:t>のウのｅに示した負荷要因について十分検討することに加え</w:t>
            </w:r>
            <w:r w:rsidR="005E1578">
              <w:rPr>
                <w:rFonts w:hint="eastAsia"/>
                <w:sz w:val="21"/>
                <w:szCs w:val="21"/>
                <w:u w:val="single"/>
              </w:rPr>
              <w:t>，</w:t>
            </w:r>
            <w:r w:rsidRPr="004B50E8">
              <w:rPr>
                <w:rFonts w:hint="eastAsia"/>
                <w:sz w:val="21"/>
                <w:szCs w:val="21"/>
                <w:u w:val="single"/>
              </w:rPr>
              <w:t>時間外労働の時間にかかわらず</w:t>
            </w:r>
            <w:r w:rsidR="005E1578">
              <w:rPr>
                <w:rFonts w:hint="eastAsia"/>
                <w:sz w:val="21"/>
                <w:szCs w:val="21"/>
                <w:u w:val="single"/>
              </w:rPr>
              <w:t>，</w:t>
            </w:r>
            <w:r w:rsidRPr="004B50E8">
              <w:rPr>
                <w:rFonts w:hint="eastAsia"/>
                <w:sz w:val="21"/>
                <w:szCs w:val="21"/>
                <w:u w:val="single"/>
              </w:rPr>
              <w:t>勤務間インターバルが</w:t>
            </w:r>
            <w:r w:rsidRPr="004B50E8">
              <w:rPr>
                <w:rFonts w:hint="eastAsia"/>
                <w:sz w:val="21"/>
                <w:szCs w:val="21"/>
                <w:u w:val="single"/>
              </w:rPr>
              <w:t>11</w:t>
            </w:r>
            <w:r w:rsidRPr="004B50E8">
              <w:rPr>
                <w:rFonts w:hint="eastAsia"/>
                <w:sz w:val="21"/>
                <w:szCs w:val="21"/>
                <w:u w:val="single"/>
              </w:rPr>
              <w:t>時間未満となる日が</w:t>
            </w:r>
            <w:r w:rsidR="005E1578">
              <w:rPr>
                <w:rFonts w:hint="eastAsia"/>
                <w:sz w:val="21"/>
                <w:szCs w:val="21"/>
                <w:u w:val="single"/>
              </w:rPr>
              <w:t>，</w:t>
            </w:r>
            <w:r w:rsidRPr="004B50E8">
              <w:rPr>
                <w:rFonts w:hint="eastAsia"/>
                <w:sz w:val="21"/>
                <w:szCs w:val="21"/>
                <w:u w:val="single"/>
              </w:rPr>
              <w:t>発症前</w:t>
            </w:r>
            <w:r w:rsidRPr="004B50E8">
              <w:rPr>
                <w:rFonts w:hint="eastAsia"/>
                <w:sz w:val="21"/>
                <w:szCs w:val="21"/>
                <w:u w:val="single"/>
              </w:rPr>
              <w:t>1</w:t>
            </w:r>
            <w:r w:rsidRPr="004B50E8">
              <w:rPr>
                <w:rFonts w:hint="eastAsia"/>
                <w:sz w:val="21"/>
                <w:szCs w:val="21"/>
                <w:u w:val="single"/>
              </w:rPr>
              <w:t>か月間ないし</w:t>
            </w:r>
            <w:r w:rsidRPr="004B50E8">
              <w:rPr>
                <w:rFonts w:hint="eastAsia"/>
                <w:sz w:val="21"/>
                <w:szCs w:val="21"/>
                <w:u w:val="single"/>
              </w:rPr>
              <w:t>6</w:t>
            </w:r>
            <w:r w:rsidRPr="004B50E8">
              <w:rPr>
                <w:rFonts w:hint="eastAsia"/>
                <w:sz w:val="21"/>
                <w:szCs w:val="21"/>
                <w:u w:val="single"/>
              </w:rPr>
              <w:t>か月間にわたって</w:t>
            </w:r>
            <w:r w:rsidR="005E1578">
              <w:rPr>
                <w:rFonts w:hint="eastAsia"/>
                <w:sz w:val="21"/>
                <w:szCs w:val="21"/>
                <w:u w:val="single"/>
              </w:rPr>
              <w:t>，</w:t>
            </w:r>
            <w:r w:rsidRPr="004B50E8">
              <w:rPr>
                <w:rFonts w:hint="eastAsia"/>
                <w:sz w:val="21"/>
                <w:szCs w:val="21"/>
                <w:u w:val="single"/>
              </w:rPr>
              <w:t>おおむね</w:t>
            </w:r>
            <w:r w:rsidRPr="004B50E8">
              <w:rPr>
                <w:rFonts w:hint="eastAsia"/>
                <w:sz w:val="21"/>
                <w:szCs w:val="21"/>
                <w:u w:val="single"/>
              </w:rPr>
              <w:t>6</w:t>
            </w:r>
            <w:r w:rsidRPr="004B50E8">
              <w:rPr>
                <w:rFonts w:hint="eastAsia"/>
                <w:sz w:val="21"/>
                <w:szCs w:val="21"/>
                <w:u w:val="single"/>
              </w:rPr>
              <w:t>割以上の場合又は深夜勤務が</w:t>
            </w:r>
            <w:r w:rsidRPr="004B50E8">
              <w:rPr>
                <w:rFonts w:hint="eastAsia"/>
                <w:sz w:val="21"/>
                <w:szCs w:val="21"/>
                <w:u w:val="single"/>
              </w:rPr>
              <w:t>1</w:t>
            </w:r>
            <w:r w:rsidRPr="004B50E8">
              <w:rPr>
                <w:rFonts w:hint="eastAsia"/>
                <w:sz w:val="21"/>
                <w:szCs w:val="21"/>
                <w:u w:val="single"/>
              </w:rPr>
              <w:t>か月におおむね</w:t>
            </w:r>
            <w:r w:rsidRPr="004B50E8">
              <w:rPr>
                <w:rFonts w:hint="eastAsia"/>
                <w:sz w:val="21"/>
                <w:szCs w:val="21"/>
                <w:u w:val="single"/>
              </w:rPr>
              <w:t>10</w:t>
            </w:r>
            <w:r w:rsidRPr="004B50E8">
              <w:rPr>
                <w:rFonts w:hint="eastAsia"/>
                <w:sz w:val="21"/>
                <w:szCs w:val="21"/>
                <w:u w:val="single"/>
              </w:rPr>
              <w:t>回以上の場合には</w:t>
            </w:r>
            <w:r w:rsidR="005E1578">
              <w:rPr>
                <w:rFonts w:hint="eastAsia"/>
                <w:sz w:val="21"/>
                <w:szCs w:val="21"/>
                <w:u w:val="single"/>
              </w:rPr>
              <w:t>，</w:t>
            </w:r>
            <w:r w:rsidRPr="004B50E8">
              <w:rPr>
                <w:rFonts w:hint="eastAsia"/>
                <w:sz w:val="21"/>
                <w:szCs w:val="21"/>
                <w:u w:val="single"/>
              </w:rPr>
              <w:t>業務と発症との関連性が強いと評価できる。</w:t>
            </w:r>
            <w:bookmarkStart w:id="5" w:name="_Hlk503078255"/>
            <w:r w:rsidRPr="004B50E8">
              <w:rPr>
                <w:rFonts w:hint="eastAsia"/>
                <w:sz w:val="21"/>
                <w:szCs w:val="21"/>
                <w:u w:val="single"/>
              </w:rPr>
              <w:t>なお</w:t>
            </w:r>
            <w:r w:rsidR="005E1578">
              <w:rPr>
                <w:rFonts w:hint="eastAsia"/>
                <w:sz w:val="21"/>
                <w:szCs w:val="21"/>
                <w:u w:val="single"/>
              </w:rPr>
              <w:t>，</w:t>
            </w:r>
            <w:r w:rsidRPr="004B50E8">
              <w:rPr>
                <w:rFonts w:hint="eastAsia"/>
                <w:sz w:val="21"/>
                <w:szCs w:val="21"/>
                <w:u w:val="single"/>
              </w:rPr>
              <w:t>持ち帰り残業については</w:t>
            </w:r>
            <w:r w:rsidR="005E1578">
              <w:rPr>
                <w:rFonts w:hint="eastAsia"/>
                <w:sz w:val="21"/>
                <w:szCs w:val="21"/>
                <w:u w:val="single"/>
              </w:rPr>
              <w:t>，</w:t>
            </w:r>
            <w:r w:rsidRPr="004B50E8">
              <w:rPr>
                <w:rFonts w:hint="eastAsia"/>
                <w:sz w:val="21"/>
                <w:szCs w:val="21"/>
                <w:u w:val="single"/>
              </w:rPr>
              <w:t>不規則な勤務の場合と同様である。</w:t>
            </w:r>
            <w:bookmarkEnd w:id="5"/>
          </w:p>
          <w:p w:rsidR="004B50E8" w:rsidRPr="004B50E8" w:rsidRDefault="004B50E8" w:rsidP="00CE1256">
            <w:pPr>
              <w:ind w:firstLineChars="100" w:firstLine="194"/>
              <w:jc w:val="left"/>
              <w:rPr>
                <w:sz w:val="21"/>
                <w:szCs w:val="21"/>
                <w:u w:val="single"/>
              </w:rPr>
            </w:pPr>
            <w:r w:rsidRPr="004B50E8">
              <w:rPr>
                <w:rFonts w:hint="eastAsia"/>
                <w:sz w:val="21"/>
                <w:szCs w:val="21"/>
                <w:u w:val="single"/>
              </w:rPr>
              <w:t>上記の基準を満たさない場合であっても</w:t>
            </w:r>
            <w:r w:rsidR="005E1578">
              <w:rPr>
                <w:rFonts w:hint="eastAsia"/>
                <w:sz w:val="21"/>
                <w:szCs w:val="21"/>
                <w:u w:val="single"/>
              </w:rPr>
              <w:t>，</w:t>
            </w:r>
            <w:r w:rsidRPr="004B50E8">
              <w:rPr>
                <w:rFonts w:hint="eastAsia"/>
                <w:sz w:val="21"/>
                <w:szCs w:val="21"/>
                <w:u w:val="single"/>
              </w:rPr>
              <w:t>深</w:t>
            </w:r>
            <w:r w:rsidRPr="004B50E8">
              <w:rPr>
                <w:rFonts w:hint="eastAsia"/>
                <w:sz w:val="21"/>
                <w:szCs w:val="21"/>
                <w:u w:val="single"/>
              </w:rPr>
              <w:lastRenderedPageBreak/>
              <w:t>夜勤務を伴う交替制勤務に従事しており</w:t>
            </w:r>
            <w:r w:rsidR="005E1578">
              <w:rPr>
                <w:rFonts w:hint="eastAsia"/>
                <w:sz w:val="21"/>
                <w:szCs w:val="21"/>
                <w:u w:val="single"/>
              </w:rPr>
              <w:t>，</w:t>
            </w:r>
            <w:r w:rsidRPr="004B50E8">
              <w:rPr>
                <w:rFonts w:hint="eastAsia"/>
                <w:sz w:val="21"/>
                <w:szCs w:val="21"/>
                <w:u w:val="single"/>
              </w:rPr>
              <w:t>かつ</w:t>
            </w:r>
            <w:r w:rsidR="005E1578">
              <w:rPr>
                <w:rFonts w:hint="eastAsia"/>
                <w:sz w:val="21"/>
                <w:szCs w:val="21"/>
                <w:u w:val="single"/>
              </w:rPr>
              <w:t>，</w:t>
            </w:r>
            <w:r w:rsidRPr="004B50E8">
              <w:rPr>
                <w:rFonts w:hint="eastAsia"/>
                <w:sz w:val="21"/>
                <w:szCs w:val="21"/>
                <w:u w:val="single"/>
              </w:rPr>
              <w:t>時間外労働時間が</w:t>
            </w:r>
            <w:r w:rsidRPr="004B50E8">
              <w:rPr>
                <w:rFonts w:hint="eastAsia"/>
                <w:sz w:val="21"/>
                <w:szCs w:val="21"/>
                <w:u w:val="single"/>
              </w:rPr>
              <w:t>1</w:t>
            </w:r>
            <w:r w:rsidRPr="004B50E8">
              <w:rPr>
                <w:rFonts w:hint="eastAsia"/>
                <w:sz w:val="21"/>
                <w:szCs w:val="21"/>
                <w:u w:val="single"/>
              </w:rPr>
              <w:t>か月当たりおおむね</w:t>
            </w:r>
            <w:r w:rsidRPr="004B50E8">
              <w:rPr>
                <w:rFonts w:hint="eastAsia"/>
                <w:sz w:val="21"/>
                <w:szCs w:val="21"/>
                <w:u w:val="single"/>
              </w:rPr>
              <w:t>45</w:t>
            </w:r>
            <w:r w:rsidRPr="004B50E8">
              <w:rPr>
                <w:rFonts w:hint="eastAsia"/>
                <w:sz w:val="21"/>
                <w:szCs w:val="21"/>
                <w:u w:val="single"/>
              </w:rPr>
              <w:t>時間を超えるときは</w:t>
            </w:r>
            <w:r w:rsidR="005E1578">
              <w:rPr>
                <w:rFonts w:hint="eastAsia"/>
                <w:sz w:val="21"/>
                <w:szCs w:val="21"/>
                <w:u w:val="single"/>
              </w:rPr>
              <w:t>，</w:t>
            </w:r>
            <w:r w:rsidRPr="004B50E8">
              <w:rPr>
                <w:rFonts w:hint="eastAsia"/>
                <w:sz w:val="21"/>
                <w:szCs w:val="21"/>
                <w:u w:val="single"/>
              </w:rPr>
              <w:t>業務と発症との関連性が強いと評価できる。</w:t>
            </w:r>
          </w:p>
          <w:p w:rsidR="00C23045" w:rsidRPr="00C23045" w:rsidRDefault="004B50E8" w:rsidP="004B50E8">
            <w:pPr>
              <w:ind w:firstLineChars="100" w:firstLine="194"/>
              <w:jc w:val="left"/>
              <w:rPr>
                <w:sz w:val="21"/>
                <w:szCs w:val="21"/>
              </w:rPr>
            </w:pPr>
            <w:r w:rsidRPr="004B50E8">
              <w:rPr>
                <w:rFonts w:hint="eastAsia"/>
                <w:sz w:val="21"/>
                <w:szCs w:val="21"/>
                <w:u w:val="single"/>
              </w:rPr>
              <w:t>なお</w:t>
            </w:r>
            <w:r w:rsidR="005E1578">
              <w:rPr>
                <w:rFonts w:hint="eastAsia"/>
                <w:sz w:val="21"/>
                <w:szCs w:val="21"/>
                <w:u w:val="single"/>
              </w:rPr>
              <w:t>，</w:t>
            </w:r>
            <w:r w:rsidRPr="004B50E8">
              <w:rPr>
                <w:rFonts w:hint="eastAsia"/>
                <w:sz w:val="21"/>
                <w:szCs w:val="21"/>
                <w:u w:val="single"/>
              </w:rPr>
              <w:t>業務の内容によっては</w:t>
            </w:r>
            <w:r w:rsidR="005E1578">
              <w:rPr>
                <w:rFonts w:hint="eastAsia"/>
                <w:sz w:val="21"/>
                <w:szCs w:val="21"/>
                <w:u w:val="single"/>
              </w:rPr>
              <w:t>，</w:t>
            </w:r>
            <w:r w:rsidRPr="004B50E8">
              <w:rPr>
                <w:rFonts w:hint="eastAsia"/>
                <w:sz w:val="21"/>
                <w:szCs w:val="21"/>
                <w:u w:val="single"/>
              </w:rPr>
              <w:t>所定労働時間の労働がそもそも過重である場合もあるので</w:t>
            </w:r>
            <w:r w:rsidR="005E1578">
              <w:rPr>
                <w:rFonts w:hint="eastAsia"/>
                <w:sz w:val="21"/>
                <w:szCs w:val="21"/>
                <w:u w:val="single"/>
              </w:rPr>
              <w:t>，</w:t>
            </w:r>
            <w:bookmarkStart w:id="6" w:name="_Hlk505291313"/>
            <w:r w:rsidRPr="004B50E8">
              <w:rPr>
                <w:rFonts w:hint="eastAsia"/>
                <w:sz w:val="21"/>
                <w:szCs w:val="21"/>
                <w:u w:val="single"/>
              </w:rPr>
              <w:t>1</w:t>
            </w:r>
            <w:r w:rsidRPr="004B50E8">
              <w:rPr>
                <w:rFonts w:hint="eastAsia"/>
                <w:sz w:val="21"/>
                <w:szCs w:val="21"/>
                <w:u w:val="single"/>
              </w:rPr>
              <w:t>か月当たりおおむね</w:t>
            </w:r>
            <w:r w:rsidRPr="004B50E8">
              <w:rPr>
                <w:rFonts w:hint="eastAsia"/>
                <w:sz w:val="21"/>
                <w:szCs w:val="21"/>
                <w:u w:val="single"/>
              </w:rPr>
              <w:t>45</w:t>
            </w:r>
            <w:r w:rsidRPr="004B50E8">
              <w:rPr>
                <w:rFonts w:hint="eastAsia"/>
                <w:sz w:val="21"/>
                <w:szCs w:val="21"/>
                <w:u w:val="single"/>
              </w:rPr>
              <w:t>時間以下の場合であっても</w:t>
            </w:r>
            <w:r w:rsidR="005E1578">
              <w:rPr>
                <w:rFonts w:hint="eastAsia"/>
                <w:sz w:val="21"/>
                <w:szCs w:val="21"/>
                <w:u w:val="single"/>
              </w:rPr>
              <w:t>，</w:t>
            </w:r>
            <w:r w:rsidRPr="004B50E8">
              <w:rPr>
                <w:rFonts w:hint="eastAsia"/>
                <w:sz w:val="21"/>
                <w:szCs w:val="21"/>
                <w:u w:val="single"/>
              </w:rPr>
              <w:t>業務と発症との関連性が強いと評価される場合があり得ることに留意すること。</w:t>
            </w:r>
            <w:bookmarkEnd w:id="6"/>
          </w:p>
        </w:tc>
      </w:tr>
    </w:tbl>
    <w:p w:rsidR="00C13D01" w:rsidRDefault="00955B76" w:rsidP="00955B76">
      <w:pPr>
        <w:jc w:val="left"/>
      </w:pPr>
      <w:r>
        <w:rPr>
          <w:rFonts w:hint="eastAsia"/>
        </w:rPr>
        <w:lastRenderedPageBreak/>
        <w:t>①</w:t>
      </w:r>
      <w:r w:rsidRPr="00955B76">
        <w:rPr>
          <w:rFonts w:hint="eastAsia"/>
        </w:rPr>
        <w:t>交替制勤務</w:t>
      </w:r>
      <w:r w:rsidR="005E1578">
        <w:rPr>
          <w:rFonts w:hint="eastAsia"/>
        </w:rPr>
        <w:t>，</w:t>
      </w:r>
      <w:r w:rsidRPr="00955B76">
        <w:rPr>
          <w:rFonts w:hint="eastAsia"/>
        </w:rPr>
        <w:t>深夜勤務が負荷要因と評価される場合を</w:t>
      </w:r>
      <w:r w:rsidR="005E1578">
        <w:rPr>
          <w:rFonts w:hint="eastAsia"/>
        </w:rPr>
        <w:t>，</w:t>
      </w:r>
      <w:r w:rsidRPr="00955B76">
        <w:rPr>
          <w:rFonts w:hint="eastAsia"/>
        </w:rPr>
        <w:t>勤務シフトの変更等がある場合に限定するのは不当であ</w:t>
      </w:r>
      <w:r w:rsidR="00A92EE5">
        <w:rPr>
          <w:rFonts w:hint="eastAsia"/>
        </w:rPr>
        <w:t>り，</w:t>
      </w:r>
      <w:r w:rsidRPr="008932D3">
        <w:rPr>
          <w:rFonts w:hint="eastAsia"/>
          <w:b/>
          <w:u w:val="single"/>
        </w:rPr>
        <w:t>交替制勤務</w:t>
      </w:r>
      <w:r w:rsidR="00CE1256" w:rsidRPr="008932D3">
        <w:rPr>
          <w:rFonts w:hint="eastAsia"/>
          <w:b/>
          <w:u w:val="single"/>
        </w:rPr>
        <w:t>，深夜勤務</w:t>
      </w:r>
      <w:r w:rsidRPr="008932D3">
        <w:rPr>
          <w:rFonts w:hint="eastAsia"/>
          <w:b/>
          <w:u w:val="single"/>
        </w:rPr>
        <w:t>自体で</w:t>
      </w:r>
      <w:r w:rsidR="00CE1256" w:rsidRPr="008932D3">
        <w:rPr>
          <w:rFonts w:hint="eastAsia"/>
          <w:b/>
          <w:u w:val="single"/>
        </w:rPr>
        <w:t>，</w:t>
      </w:r>
      <w:r w:rsidR="00C13D01" w:rsidRPr="008932D3">
        <w:rPr>
          <w:rFonts w:hint="eastAsia"/>
          <w:b/>
          <w:u w:val="single"/>
        </w:rPr>
        <w:t>質的な過重性が認められるとすべき</w:t>
      </w:r>
      <w:r w:rsidR="00C13D01">
        <w:rPr>
          <w:rFonts w:hint="eastAsia"/>
        </w:rPr>
        <w:t>である。</w:t>
      </w:r>
    </w:p>
    <w:p w:rsidR="00FA0CF6" w:rsidRDefault="00CE1256" w:rsidP="00955B76">
      <w:pPr>
        <w:jc w:val="left"/>
      </w:pPr>
      <w:r>
        <w:rPr>
          <w:rFonts w:hint="eastAsia"/>
        </w:rPr>
        <w:t>②</w:t>
      </w:r>
      <w:r w:rsidR="00955B76" w:rsidRPr="00955B76">
        <w:rPr>
          <w:rFonts w:hint="eastAsia"/>
        </w:rPr>
        <w:t>負荷の程度を評価する</w:t>
      </w:r>
      <w:r w:rsidR="00FA0CF6">
        <w:rPr>
          <w:rFonts w:hint="eastAsia"/>
        </w:rPr>
        <w:t>観点として，</w:t>
      </w:r>
      <w:r w:rsidR="00FA0CF6" w:rsidRPr="00FA0CF6">
        <w:rPr>
          <w:rFonts w:hint="eastAsia"/>
        </w:rPr>
        <w:t>勤務シフトの順序・内容，勤務間インターバルの長さ・時間帯，</w:t>
      </w:r>
      <w:r w:rsidR="00FA0CF6" w:rsidRPr="00FA0CF6">
        <w:t>交替制勤務における深夜時間帯の勤務時間数</w:t>
      </w:r>
      <w:r w:rsidR="00FA0CF6" w:rsidRPr="00FA0CF6">
        <w:rPr>
          <w:rFonts w:hint="eastAsia"/>
        </w:rPr>
        <w:t>・</w:t>
      </w:r>
      <w:r w:rsidR="00FA0CF6" w:rsidRPr="00FA0CF6">
        <w:t>休憩や仮眠の時間数</w:t>
      </w:r>
      <w:r w:rsidR="00FA0CF6" w:rsidRPr="00FA0CF6">
        <w:rPr>
          <w:rFonts w:hint="eastAsia"/>
        </w:rPr>
        <w:t>，深夜時間帯の勤務の後の休日の確保の程度，深夜勤務における業務の内容や態勢，休日間の勤務の日数，始業の時間帯，一勤務の時間数・一勤務中の休憩の時間数及び回数，休憩や仮眠の環境・施設等</w:t>
      </w:r>
      <w:r w:rsidR="00FA0CF6">
        <w:rPr>
          <w:rFonts w:hint="eastAsia"/>
        </w:rPr>
        <w:t>も追加すべきである。</w:t>
      </w:r>
    </w:p>
    <w:p w:rsidR="000A2A27" w:rsidRDefault="00955B76" w:rsidP="00955B76">
      <w:pPr>
        <w:jc w:val="left"/>
      </w:pPr>
      <w:r>
        <w:rPr>
          <w:rFonts w:hint="eastAsia"/>
        </w:rPr>
        <w:t>③</w:t>
      </w:r>
      <w:r w:rsidR="000A2A27" w:rsidRPr="008932D3">
        <w:rPr>
          <w:rFonts w:hint="eastAsia"/>
          <w:b/>
          <w:u w:val="single"/>
        </w:rPr>
        <w:t>勤務間インターバル</w:t>
      </w:r>
      <w:r w:rsidR="000A2A27" w:rsidRPr="008932D3">
        <w:rPr>
          <w:rFonts w:hint="eastAsia"/>
          <w:b/>
          <w:u w:val="single"/>
        </w:rPr>
        <w:t>11</w:t>
      </w:r>
      <w:r w:rsidR="000A2A27" w:rsidRPr="008932D3">
        <w:rPr>
          <w:rFonts w:hint="eastAsia"/>
          <w:b/>
          <w:u w:val="single"/>
        </w:rPr>
        <w:t>時間を基準に評価すべきこと</w:t>
      </w:r>
      <w:r w:rsidR="000A2A27">
        <w:rPr>
          <w:rFonts w:hint="eastAsia"/>
        </w:rPr>
        <w:t>については，不規則な勤務と同様である。また，</w:t>
      </w:r>
      <w:r w:rsidR="000A2A27" w:rsidRPr="00955B76">
        <w:rPr>
          <w:rFonts w:hint="eastAsia"/>
        </w:rPr>
        <w:t>深夜勤務の過重性については</w:t>
      </w:r>
      <w:r w:rsidR="000A2A27">
        <w:rPr>
          <w:rFonts w:hint="eastAsia"/>
        </w:rPr>
        <w:t>，</w:t>
      </w:r>
      <w:r w:rsidR="000A2A27" w:rsidRPr="00955B76">
        <w:rPr>
          <w:rFonts w:hint="eastAsia"/>
        </w:rPr>
        <w:t>深夜勤務の月間回数を指標に評価することとし</w:t>
      </w:r>
      <w:r w:rsidR="000A2A27">
        <w:rPr>
          <w:rFonts w:hint="eastAsia"/>
        </w:rPr>
        <w:t>，</w:t>
      </w:r>
      <w:r w:rsidR="000A2A27" w:rsidRPr="008932D3">
        <w:rPr>
          <w:rFonts w:hint="eastAsia"/>
          <w:b/>
          <w:u w:val="single"/>
        </w:rPr>
        <w:t>月間</w:t>
      </w:r>
      <w:r w:rsidR="000A2A27" w:rsidRPr="008932D3">
        <w:rPr>
          <w:rFonts w:hint="eastAsia"/>
          <w:b/>
          <w:u w:val="single"/>
        </w:rPr>
        <w:t>10</w:t>
      </w:r>
      <w:r w:rsidR="000A2A27" w:rsidRPr="008932D3">
        <w:rPr>
          <w:rFonts w:hint="eastAsia"/>
          <w:b/>
          <w:u w:val="single"/>
        </w:rPr>
        <w:t>回以上の深夜勤務がある場合には，疲労の蓄積が顕著であるから業務と発症との関連性が強いと評価すべき</w:t>
      </w:r>
      <w:r w:rsidR="000A2A27" w:rsidRPr="00955B76">
        <w:rPr>
          <w:rFonts w:hint="eastAsia"/>
        </w:rPr>
        <w:t>である。</w:t>
      </w:r>
    </w:p>
    <w:p w:rsidR="000A2A27" w:rsidRDefault="000A2A27" w:rsidP="000A2A27">
      <w:pPr>
        <w:jc w:val="left"/>
      </w:pPr>
      <w:r>
        <w:rPr>
          <w:rFonts w:hint="eastAsia"/>
        </w:rPr>
        <w:t>④</w:t>
      </w:r>
      <w:r w:rsidR="00955B76" w:rsidRPr="00955B76">
        <w:rPr>
          <w:rFonts w:hint="eastAsia"/>
        </w:rPr>
        <w:t>交替制勤務又は深夜勤務について</w:t>
      </w:r>
      <w:r w:rsidR="005E1578">
        <w:rPr>
          <w:rFonts w:hint="eastAsia"/>
        </w:rPr>
        <w:t>，</w:t>
      </w:r>
      <w:r w:rsidR="00955B76" w:rsidRPr="00955B76">
        <w:rPr>
          <w:rFonts w:hint="eastAsia"/>
        </w:rPr>
        <w:t>それのみでは</w:t>
      </w:r>
      <w:r w:rsidR="005E1578">
        <w:rPr>
          <w:rFonts w:hint="eastAsia"/>
        </w:rPr>
        <w:t>，</w:t>
      </w:r>
      <w:r w:rsidR="00955B76" w:rsidRPr="00955B76">
        <w:rPr>
          <w:rFonts w:hint="eastAsia"/>
        </w:rPr>
        <w:t>上記の基準を満たさない場合でも</w:t>
      </w:r>
      <w:r w:rsidR="005E1578">
        <w:rPr>
          <w:rFonts w:hint="eastAsia"/>
        </w:rPr>
        <w:t>，</w:t>
      </w:r>
      <w:r w:rsidR="00955B76" w:rsidRPr="00955B76">
        <w:rPr>
          <w:rFonts w:hint="eastAsia"/>
        </w:rPr>
        <w:t>深夜勤務を伴う交替制勤務に従事しているときは</w:t>
      </w:r>
      <w:r w:rsidR="005E1578">
        <w:rPr>
          <w:rFonts w:hint="eastAsia"/>
        </w:rPr>
        <w:t>，</w:t>
      </w:r>
      <w:r w:rsidR="00955B76" w:rsidRPr="00955B76">
        <w:rPr>
          <w:rFonts w:hint="eastAsia"/>
        </w:rPr>
        <w:t>時間外労働との組み合わせにより</w:t>
      </w:r>
      <w:r w:rsidR="005E1578">
        <w:rPr>
          <w:rFonts w:hint="eastAsia"/>
        </w:rPr>
        <w:t>，</w:t>
      </w:r>
      <w:r w:rsidR="00955B76" w:rsidRPr="00955B76">
        <w:rPr>
          <w:rFonts w:hint="eastAsia"/>
        </w:rPr>
        <w:t>業務と発症との関連性が強いものとして扱うべきである。</w:t>
      </w:r>
    </w:p>
    <w:p w:rsidR="00955B76" w:rsidRPr="00955B76" w:rsidRDefault="00955B76" w:rsidP="00FA0CF6">
      <w:pPr>
        <w:ind w:firstLineChars="100" w:firstLine="224"/>
        <w:jc w:val="left"/>
      </w:pPr>
      <w:r w:rsidRPr="00955B76">
        <w:rPr>
          <w:rFonts w:hint="eastAsia"/>
        </w:rPr>
        <w:t>労災補償制度の趣旨と基準としての明確性の確保の観点から</w:t>
      </w:r>
      <w:r w:rsidR="008932D3">
        <w:rPr>
          <w:rFonts w:hint="eastAsia"/>
        </w:rPr>
        <w:t>は</w:t>
      </w:r>
      <w:r w:rsidR="005E1578">
        <w:rPr>
          <w:rFonts w:hint="eastAsia"/>
        </w:rPr>
        <w:t>，</w:t>
      </w:r>
      <w:r w:rsidRPr="00FA0CF6">
        <w:rPr>
          <w:rFonts w:hint="eastAsia"/>
          <w:b/>
          <w:u w:val="single"/>
        </w:rPr>
        <w:t>1</w:t>
      </w:r>
      <w:r w:rsidRPr="00FA0CF6">
        <w:rPr>
          <w:rFonts w:hint="eastAsia"/>
          <w:b/>
          <w:u w:val="single"/>
        </w:rPr>
        <w:t>か月当たりおおむね</w:t>
      </w:r>
      <w:r w:rsidRPr="00FA0CF6">
        <w:rPr>
          <w:rFonts w:hint="eastAsia"/>
          <w:b/>
          <w:u w:val="single"/>
        </w:rPr>
        <w:t>45</w:t>
      </w:r>
      <w:r w:rsidRPr="00FA0CF6">
        <w:rPr>
          <w:rFonts w:hint="eastAsia"/>
          <w:b/>
          <w:u w:val="single"/>
        </w:rPr>
        <w:t>時間を超えて時間外労働がある場合であって</w:t>
      </w:r>
      <w:r w:rsidR="005E1578" w:rsidRPr="00FA0CF6">
        <w:rPr>
          <w:rFonts w:hint="eastAsia"/>
          <w:b/>
          <w:u w:val="single"/>
        </w:rPr>
        <w:t>，</w:t>
      </w:r>
      <w:r w:rsidRPr="00FA0CF6">
        <w:rPr>
          <w:rFonts w:hint="eastAsia"/>
          <w:b/>
          <w:u w:val="single"/>
        </w:rPr>
        <w:t>深夜勤務を伴う交替制勤務に従事しているときは</w:t>
      </w:r>
      <w:r w:rsidR="005E1578" w:rsidRPr="00FA0CF6">
        <w:rPr>
          <w:rFonts w:hint="eastAsia"/>
          <w:b/>
          <w:u w:val="single"/>
        </w:rPr>
        <w:t>，</w:t>
      </w:r>
      <w:r w:rsidRPr="00FA0CF6">
        <w:rPr>
          <w:rFonts w:hint="eastAsia"/>
          <w:b/>
          <w:u w:val="single"/>
        </w:rPr>
        <w:t>業務と発症との関連性が強いものとして扱うべき</w:t>
      </w:r>
      <w:r w:rsidRPr="00955B76">
        <w:rPr>
          <w:rFonts w:hint="eastAsia"/>
        </w:rPr>
        <w:t>である。</w:t>
      </w:r>
    </w:p>
    <w:p w:rsidR="003E1C66" w:rsidRDefault="003E1C66" w:rsidP="0094499D">
      <w:pPr>
        <w:jc w:val="left"/>
      </w:pPr>
    </w:p>
    <w:p w:rsidR="00A508A3" w:rsidRPr="00D42BEF" w:rsidRDefault="00955B76" w:rsidP="0094499D">
      <w:pPr>
        <w:jc w:val="left"/>
        <w:rPr>
          <w:rFonts w:asciiTheme="majorEastAsia" w:eastAsiaTheme="majorEastAsia" w:hAnsiTheme="majorEastAsia"/>
          <w:b/>
        </w:rPr>
      </w:pPr>
      <w:r w:rsidRPr="00D42BEF">
        <w:rPr>
          <w:rFonts w:asciiTheme="majorEastAsia" w:eastAsiaTheme="majorEastAsia" w:hAnsiTheme="majorEastAsia" w:hint="eastAsia"/>
          <w:b/>
        </w:rPr>
        <w:t>（</w:t>
      </w:r>
      <w:r w:rsidR="00A508A3" w:rsidRPr="00D42BEF">
        <w:rPr>
          <w:rFonts w:asciiTheme="majorEastAsia" w:eastAsiaTheme="majorEastAsia" w:hAnsiTheme="majorEastAsia" w:hint="eastAsia"/>
          <w:b/>
        </w:rPr>
        <w:t>５）</w:t>
      </w:r>
      <w:r w:rsidR="000F049F" w:rsidRPr="00D42BEF">
        <w:rPr>
          <w:rFonts w:asciiTheme="majorEastAsia" w:eastAsiaTheme="majorEastAsia" w:hAnsiTheme="majorEastAsia" w:hint="eastAsia"/>
          <w:b/>
        </w:rPr>
        <w:t>作業環境</w:t>
      </w:r>
    </w:p>
    <w:tbl>
      <w:tblPr>
        <w:tblStyle w:val="ae"/>
        <w:tblW w:w="0" w:type="auto"/>
        <w:tblLook w:val="04A0"/>
      </w:tblPr>
      <w:tblGrid>
        <w:gridCol w:w="4351"/>
        <w:gridCol w:w="4351"/>
      </w:tblGrid>
      <w:tr w:rsidR="00676F10" w:rsidTr="00676F10">
        <w:tc>
          <w:tcPr>
            <w:tcW w:w="4351" w:type="dxa"/>
          </w:tcPr>
          <w:p w:rsidR="00676F10" w:rsidRDefault="00676F10" w:rsidP="00676F10">
            <w:pPr>
              <w:jc w:val="center"/>
            </w:pPr>
            <w:r>
              <w:rPr>
                <w:rFonts w:hint="eastAsia"/>
              </w:rPr>
              <w:t>現　行</w:t>
            </w:r>
          </w:p>
        </w:tc>
        <w:tc>
          <w:tcPr>
            <w:tcW w:w="4351" w:type="dxa"/>
          </w:tcPr>
          <w:p w:rsidR="00676F10" w:rsidRDefault="00676F10" w:rsidP="00676F10">
            <w:pPr>
              <w:jc w:val="center"/>
            </w:pPr>
            <w:r>
              <w:rPr>
                <w:rFonts w:hint="eastAsia"/>
              </w:rPr>
              <w:t>改定案（下線は</w:t>
            </w:r>
            <w:r w:rsidR="00B619AC">
              <w:rPr>
                <w:rFonts w:hint="eastAsia"/>
              </w:rPr>
              <w:t>改定</w:t>
            </w:r>
            <w:r>
              <w:rPr>
                <w:rFonts w:hint="eastAsia"/>
              </w:rPr>
              <w:t>部分）</w:t>
            </w:r>
          </w:p>
        </w:tc>
      </w:tr>
      <w:tr w:rsidR="00676F10" w:rsidTr="00676F10">
        <w:tc>
          <w:tcPr>
            <w:tcW w:w="4351" w:type="dxa"/>
          </w:tcPr>
          <w:p w:rsidR="00676F10" w:rsidRPr="00676F10" w:rsidRDefault="00676F10" w:rsidP="00676F10">
            <w:pPr>
              <w:jc w:val="left"/>
              <w:rPr>
                <w:sz w:val="21"/>
                <w:szCs w:val="21"/>
              </w:rPr>
            </w:pPr>
            <w:r w:rsidRPr="00676F10">
              <w:rPr>
                <w:sz w:val="21"/>
                <w:szCs w:val="21"/>
              </w:rPr>
              <w:t>f</w:t>
            </w:r>
            <w:r w:rsidRPr="00676F10">
              <w:rPr>
                <w:rFonts w:hint="eastAsia"/>
                <w:sz w:val="21"/>
                <w:szCs w:val="21"/>
              </w:rPr>
              <w:t xml:space="preserve">　作業環境</w:t>
            </w:r>
          </w:p>
          <w:p w:rsidR="00676F10" w:rsidRPr="00616472" w:rsidRDefault="00616472" w:rsidP="00676F10">
            <w:pPr>
              <w:jc w:val="left"/>
              <w:rPr>
                <w:sz w:val="21"/>
                <w:szCs w:val="21"/>
              </w:rPr>
            </w:pPr>
            <w:r>
              <w:rPr>
                <w:rFonts w:hint="eastAsia"/>
                <w:b/>
                <w:bCs/>
                <w:sz w:val="21"/>
                <w:szCs w:val="21"/>
              </w:rPr>
              <w:t xml:space="preserve">　</w:t>
            </w:r>
            <w:r>
              <w:rPr>
                <w:rFonts w:hint="eastAsia"/>
                <w:bCs/>
                <w:sz w:val="21"/>
                <w:szCs w:val="21"/>
              </w:rPr>
              <w:t>作業環境については，脳・心臓疾患の発症との関連性が必ずしも強くないとされていることから，過重性の評価に当たっては付加的に考慮すること。</w:t>
            </w:r>
          </w:p>
          <w:p w:rsidR="00676F10" w:rsidRPr="00676F10" w:rsidRDefault="00676F10" w:rsidP="00676F10">
            <w:pPr>
              <w:jc w:val="left"/>
              <w:rPr>
                <w:sz w:val="21"/>
                <w:szCs w:val="21"/>
              </w:rPr>
            </w:pPr>
            <w:r w:rsidRPr="00676F10">
              <w:rPr>
                <w:sz w:val="21"/>
                <w:szCs w:val="21"/>
              </w:rPr>
              <w:t>(a)</w:t>
            </w:r>
            <w:r w:rsidRPr="00676F10">
              <w:rPr>
                <w:rFonts w:hint="eastAsia"/>
                <w:sz w:val="21"/>
                <w:szCs w:val="21"/>
              </w:rPr>
              <w:t xml:space="preserve">　温度環境</w:t>
            </w:r>
          </w:p>
          <w:p w:rsidR="00676F10" w:rsidRPr="00676F10" w:rsidRDefault="00676F10" w:rsidP="00435432">
            <w:pPr>
              <w:ind w:firstLineChars="100" w:firstLine="194"/>
              <w:jc w:val="left"/>
              <w:rPr>
                <w:sz w:val="21"/>
                <w:szCs w:val="21"/>
              </w:rPr>
            </w:pPr>
            <w:r w:rsidRPr="00676F10">
              <w:rPr>
                <w:rFonts w:hint="eastAsia"/>
                <w:sz w:val="21"/>
                <w:szCs w:val="21"/>
              </w:rPr>
              <w:t>温度環境については</w:t>
            </w:r>
            <w:r w:rsidR="005E1578">
              <w:rPr>
                <w:rFonts w:hint="eastAsia"/>
                <w:sz w:val="21"/>
                <w:szCs w:val="21"/>
              </w:rPr>
              <w:t>，</w:t>
            </w:r>
            <w:r w:rsidRPr="00676F10">
              <w:rPr>
                <w:rFonts w:hint="eastAsia"/>
                <w:sz w:val="21"/>
                <w:szCs w:val="21"/>
              </w:rPr>
              <w:t>寒冷の程度</w:t>
            </w:r>
            <w:r w:rsidR="005E1578">
              <w:rPr>
                <w:rFonts w:hint="eastAsia"/>
                <w:sz w:val="21"/>
                <w:szCs w:val="21"/>
              </w:rPr>
              <w:t>，</w:t>
            </w:r>
            <w:r w:rsidRPr="00676F10">
              <w:rPr>
                <w:rFonts w:hint="eastAsia"/>
                <w:sz w:val="21"/>
                <w:szCs w:val="21"/>
              </w:rPr>
              <w:t>防寒衣類の着用の状況</w:t>
            </w:r>
            <w:r w:rsidR="005E1578">
              <w:rPr>
                <w:rFonts w:hint="eastAsia"/>
                <w:sz w:val="21"/>
                <w:szCs w:val="21"/>
              </w:rPr>
              <w:t>，</w:t>
            </w:r>
            <w:r w:rsidRPr="00676F10">
              <w:rPr>
                <w:rFonts w:hint="eastAsia"/>
                <w:sz w:val="21"/>
                <w:szCs w:val="21"/>
              </w:rPr>
              <w:t>一連続作業時間中の採暖の状況</w:t>
            </w:r>
            <w:r w:rsidR="005E1578">
              <w:rPr>
                <w:rFonts w:hint="eastAsia"/>
                <w:sz w:val="21"/>
                <w:szCs w:val="21"/>
              </w:rPr>
              <w:t>，</w:t>
            </w:r>
            <w:r w:rsidRPr="00676F10">
              <w:rPr>
                <w:rFonts w:hint="eastAsia"/>
                <w:sz w:val="21"/>
                <w:szCs w:val="21"/>
              </w:rPr>
              <w:t>暑熱と寒冷との交互のばく露の状況</w:t>
            </w:r>
            <w:r w:rsidR="005E1578">
              <w:rPr>
                <w:rFonts w:hint="eastAsia"/>
                <w:sz w:val="21"/>
                <w:szCs w:val="21"/>
              </w:rPr>
              <w:t>，</w:t>
            </w:r>
            <w:r w:rsidRPr="00676F10">
              <w:rPr>
                <w:rFonts w:hint="eastAsia"/>
                <w:sz w:val="21"/>
                <w:szCs w:val="21"/>
              </w:rPr>
              <w:t>激しい温</w:t>
            </w:r>
            <w:r w:rsidRPr="00676F10">
              <w:rPr>
                <w:rFonts w:hint="eastAsia"/>
                <w:sz w:val="21"/>
                <w:szCs w:val="21"/>
              </w:rPr>
              <w:lastRenderedPageBreak/>
              <w:t>度差がある場所への出入りの頻度等の観点から検討し</w:t>
            </w:r>
            <w:r w:rsidR="005E1578">
              <w:rPr>
                <w:rFonts w:hint="eastAsia"/>
                <w:sz w:val="21"/>
                <w:szCs w:val="21"/>
              </w:rPr>
              <w:t>，</w:t>
            </w:r>
            <w:r w:rsidRPr="00676F10">
              <w:rPr>
                <w:rFonts w:hint="eastAsia"/>
                <w:sz w:val="21"/>
                <w:szCs w:val="21"/>
              </w:rPr>
              <w:t>評価すること。</w:t>
            </w:r>
          </w:p>
          <w:p w:rsidR="00616472" w:rsidRDefault="00616472" w:rsidP="00676F10">
            <w:pPr>
              <w:jc w:val="left"/>
              <w:rPr>
                <w:sz w:val="21"/>
                <w:szCs w:val="21"/>
              </w:rPr>
            </w:pPr>
            <w:r>
              <w:rPr>
                <w:rFonts w:hint="eastAsia"/>
                <w:sz w:val="21"/>
                <w:szCs w:val="21"/>
              </w:rPr>
              <w:t xml:space="preserve">　なお，温度環境のうち高温環境については，脳・心臓疾患の発症との関連性が明らかでないとされていることから，一般的に発症への影響は考え難いが，著しい高温環境下で業務に就労している状況が認められる場合には，過重性の評価に当たって配慮すること。</w:t>
            </w:r>
          </w:p>
          <w:p w:rsidR="00616472" w:rsidRDefault="00616472" w:rsidP="00676F10">
            <w:pPr>
              <w:jc w:val="left"/>
              <w:rPr>
                <w:sz w:val="21"/>
                <w:szCs w:val="21"/>
              </w:rPr>
            </w:pPr>
          </w:p>
          <w:p w:rsidR="00616472" w:rsidRDefault="00616472" w:rsidP="00676F10">
            <w:pPr>
              <w:jc w:val="left"/>
              <w:rPr>
                <w:sz w:val="21"/>
                <w:szCs w:val="21"/>
              </w:rPr>
            </w:pPr>
          </w:p>
          <w:p w:rsidR="00676F10" w:rsidRPr="00616472" w:rsidRDefault="00616472" w:rsidP="00616472">
            <w:pPr>
              <w:jc w:val="left"/>
              <w:rPr>
                <w:b/>
                <w:sz w:val="21"/>
                <w:szCs w:val="21"/>
              </w:rPr>
            </w:pPr>
            <w:r w:rsidRPr="00676F10">
              <w:rPr>
                <w:sz w:val="21"/>
                <w:szCs w:val="21"/>
              </w:rPr>
              <w:t xml:space="preserve"> </w:t>
            </w:r>
            <w:r w:rsidRPr="00616472">
              <w:rPr>
                <w:rFonts w:hint="eastAsia"/>
                <w:b/>
                <w:sz w:val="21"/>
                <w:szCs w:val="21"/>
              </w:rPr>
              <w:t>※</w:t>
            </w:r>
            <w:r w:rsidR="00676F10" w:rsidRPr="00616472">
              <w:rPr>
                <w:b/>
                <w:sz w:val="21"/>
                <w:szCs w:val="21"/>
              </w:rPr>
              <w:t>(b)</w:t>
            </w:r>
            <w:r w:rsidR="00676F10" w:rsidRPr="00616472">
              <w:rPr>
                <w:rFonts w:hint="eastAsia"/>
                <w:b/>
                <w:sz w:val="21"/>
                <w:szCs w:val="21"/>
              </w:rPr>
              <w:t>騒音</w:t>
            </w:r>
            <w:r w:rsidRPr="00616472">
              <w:rPr>
                <w:rFonts w:hint="eastAsia"/>
                <w:b/>
                <w:sz w:val="21"/>
                <w:szCs w:val="21"/>
              </w:rPr>
              <w:t>，</w:t>
            </w:r>
            <w:r w:rsidR="00676F10" w:rsidRPr="00616472">
              <w:rPr>
                <w:b/>
                <w:sz w:val="21"/>
                <w:szCs w:val="21"/>
              </w:rPr>
              <w:t>(c)</w:t>
            </w:r>
            <w:r w:rsidR="00676F10" w:rsidRPr="00616472">
              <w:rPr>
                <w:rFonts w:hint="eastAsia"/>
                <w:b/>
                <w:sz w:val="21"/>
                <w:szCs w:val="21"/>
              </w:rPr>
              <w:t>時差</w:t>
            </w:r>
            <w:r w:rsidRPr="00616472">
              <w:rPr>
                <w:rFonts w:hint="eastAsia"/>
                <w:b/>
                <w:sz w:val="21"/>
                <w:szCs w:val="21"/>
              </w:rPr>
              <w:t>は改定なしのため略</w:t>
            </w:r>
          </w:p>
        </w:tc>
        <w:tc>
          <w:tcPr>
            <w:tcW w:w="4351" w:type="dxa"/>
          </w:tcPr>
          <w:p w:rsidR="00676F10" w:rsidRPr="00676F10" w:rsidRDefault="00676F10" w:rsidP="00676F10">
            <w:pPr>
              <w:jc w:val="left"/>
              <w:rPr>
                <w:sz w:val="21"/>
                <w:szCs w:val="21"/>
              </w:rPr>
            </w:pPr>
            <w:r w:rsidRPr="00676F10">
              <w:rPr>
                <w:sz w:val="21"/>
                <w:szCs w:val="21"/>
              </w:rPr>
              <w:lastRenderedPageBreak/>
              <w:t>f</w:t>
            </w:r>
            <w:r w:rsidRPr="00676F10">
              <w:rPr>
                <w:rFonts w:hint="eastAsia"/>
                <w:sz w:val="21"/>
                <w:szCs w:val="21"/>
              </w:rPr>
              <w:t xml:space="preserve">　作業環境</w:t>
            </w:r>
          </w:p>
          <w:p w:rsidR="00676F10" w:rsidRPr="00676F10" w:rsidRDefault="00676F10" w:rsidP="00676F10">
            <w:pPr>
              <w:jc w:val="left"/>
              <w:rPr>
                <w:sz w:val="21"/>
                <w:szCs w:val="21"/>
                <w:u w:val="single"/>
              </w:rPr>
            </w:pPr>
            <w:r w:rsidRPr="00676F10">
              <w:rPr>
                <w:rFonts w:hint="eastAsia"/>
                <w:b/>
                <w:bCs/>
                <w:sz w:val="21"/>
                <w:szCs w:val="21"/>
                <w:u w:val="single"/>
              </w:rPr>
              <w:t>※本文削除</w:t>
            </w:r>
          </w:p>
          <w:p w:rsidR="00616472" w:rsidRDefault="00616472" w:rsidP="00676F10">
            <w:pPr>
              <w:jc w:val="left"/>
              <w:rPr>
                <w:sz w:val="21"/>
                <w:szCs w:val="21"/>
              </w:rPr>
            </w:pPr>
          </w:p>
          <w:p w:rsidR="00616472" w:rsidRDefault="00616472" w:rsidP="00676F10">
            <w:pPr>
              <w:jc w:val="left"/>
              <w:rPr>
                <w:sz w:val="21"/>
                <w:szCs w:val="21"/>
              </w:rPr>
            </w:pPr>
          </w:p>
          <w:p w:rsidR="00616472" w:rsidRDefault="00616472" w:rsidP="00676F10">
            <w:pPr>
              <w:jc w:val="left"/>
              <w:rPr>
                <w:sz w:val="21"/>
                <w:szCs w:val="21"/>
              </w:rPr>
            </w:pPr>
          </w:p>
          <w:p w:rsidR="00676F10" w:rsidRPr="00676F10" w:rsidRDefault="00676F10" w:rsidP="00676F10">
            <w:pPr>
              <w:jc w:val="left"/>
              <w:rPr>
                <w:sz w:val="21"/>
                <w:szCs w:val="21"/>
              </w:rPr>
            </w:pPr>
            <w:r w:rsidRPr="00676F10">
              <w:rPr>
                <w:sz w:val="21"/>
                <w:szCs w:val="21"/>
              </w:rPr>
              <w:t>(a)</w:t>
            </w:r>
            <w:r w:rsidRPr="00676F10">
              <w:rPr>
                <w:rFonts w:hint="eastAsia"/>
                <w:sz w:val="21"/>
                <w:szCs w:val="21"/>
              </w:rPr>
              <w:t xml:space="preserve">　温度環境</w:t>
            </w:r>
          </w:p>
          <w:p w:rsidR="00676F10" w:rsidRPr="00676F10" w:rsidRDefault="00676F10" w:rsidP="00435432">
            <w:pPr>
              <w:ind w:firstLineChars="100" w:firstLine="194"/>
              <w:jc w:val="left"/>
              <w:rPr>
                <w:sz w:val="21"/>
                <w:szCs w:val="21"/>
              </w:rPr>
            </w:pPr>
            <w:r w:rsidRPr="00676F10">
              <w:rPr>
                <w:rFonts w:hint="eastAsia"/>
                <w:sz w:val="21"/>
                <w:szCs w:val="21"/>
              </w:rPr>
              <w:t>温度環境については</w:t>
            </w:r>
            <w:r w:rsidR="005E1578">
              <w:rPr>
                <w:rFonts w:hint="eastAsia"/>
                <w:sz w:val="21"/>
                <w:szCs w:val="21"/>
              </w:rPr>
              <w:t>，</w:t>
            </w:r>
            <w:r w:rsidRPr="00676F10">
              <w:rPr>
                <w:rFonts w:hint="eastAsia"/>
                <w:sz w:val="21"/>
                <w:szCs w:val="21"/>
                <w:u w:val="single"/>
              </w:rPr>
              <w:t>暑熱又は</w:t>
            </w:r>
            <w:r w:rsidRPr="00676F10">
              <w:rPr>
                <w:rFonts w:hint="eastAsia"/>
                <w:sz w:val="21"/>
                <w:szCs w:val="21"/>
              </w:rPr>
              <w:t>寒冷の程度</w:t>
            </w:r>
            <w:r w:rsidR="005E1578">
              <w:rPr>
                <w:rFonts w:hint="eastAsia"/>
                <w:sz w:val="21"/>
                <w:szCs w:val="21"/>
              </w:rPr>
              <w:t>，</w:t>
            </w:r>
            <w:r w:rsidRPr="00676F10">
              <w:rPr>
                <w:rFonts w:hint="eastAsia"/>
                <w:sz w:val="21"/>
                <w:szCs w:val="21"/>
              </w:rPr>
              <w:t>防寒衣類の着用の状況</w:t>
            </w:r>
            <w:r w:rsidR="005E1578">
              <w:rPr>
                <w:rFonts w:hint="eastAsia"/>
                <w:sz w:val="21"/>
                <w:szCs w:val="21"/>
              </w:rPr>
              <w:t>，</w:t>
            </w:r>
            <w:r w:rsidRPr="00676F10">
              <w:rPr>
                <w:rFonts w:hint="eastAsia"/>
                <w:sz w:val="21"/>
                <w:szCs w:val="21"/>
              </w:rPr>
              <w:t>一連続作業時間中の採暖の状況</w:t>
            </w:r>
            <w:r w:rsidR="005E1578">
              <w:rPr>
                <w:rFonts w:hint="eastAsia"/>
                <w:sz w:val="21"/>
                <w:szCs w:val="21"/>
              </w:rPr>
              <w:t>，</w:t>
            </w:r>
            <w:r w:rsidRPr="00676F10">
              <w:rPr>
                <w:rFonts w:hint="eastAsia"/>
                <w:sz w:val="21"/>
                <w:szCs w:val="21"/>
              </w:rPr>
              <w:t>暑熱と寒冷との交互のばく露の状況</w:t>
            </w:r>
            <w:r w:rsidR="005E1578">
              <w:rPr>
                <w:rFonts w:hint="eastAsia"/>
                <w:sz w:val="21"/>
                <w:szCs w:val="21"/>
              </w:rPr>
              <w:t>，</w:t>
            </w:r>
            <w:r w:rsidRPr="00676F10">
              <w:rPr>
                <w:rFonts w:hint="eastAsia"/>
                <w:sz w:val="21"/>
                <w:szCs w:val="21"/>
              </w:rPr>
              <w:lastRenderedPageBreak/>
              <w:t>激しい温度差がある場所への出入りの頻度等の観点から検討し</w:t>
            </w:r>
            <w:r w:rsidR="005E1578">
              <w:rPr>
                <w:rFonts w:hint="eastAsia"/>
                <w:sz w:val="21"/>
                <w:szCs w:val="21"/>
              </w:rPr>
              <w:t>，</w:t>
            </w:r>
            <w:r w:rsidRPr="00676F10">
              <w:rPr>
                <w:rFonts w:hint="eastAsia"/>
                <w:sz w:val="21"/>
                <w:szCs w:val="21"/>
              </w:rPr>
              <w:t>評価すること。</w:t>
            </w:r>
          </w:p>
          <w:p w:rsidR="00676F10" w:rsidRPr="00616472" w:rsidRDefault="00676F10" w:rsidP="00676F10">
            <w:pPr>
              <w:jc w:val="left"/>
              <w:rPr>
                <w:sz w:val="21"/>
                <w:szCs w:val="21"/>
                <w:u w:val="single"/>
              </w:rPr>
            </w:pPr>
            <w:r w:rsidRPr="00616472">
              <w:rPr>
                <w:rFonts w:hint="eastAsia"/>
                <w:b/>
                <w:bCs/>
                <w:sz w:val="21"/>
                <w:szCs w:val="21"/>
                <w:u w:val="single"/>
              </w:rPr>
              <w:t>※なお書き削除</w:t>
            </w:r>
          </w:p>
          <w:p w:rsidR="00676F10" w:rsidRPr="00676F10" w:rsidRDefault="00676F10" w:rsidP="005D087F">
            <w:pPr>
              <w:ind w:firstLineChars="100" w:firstLine="194"/>
              <w:jc w:val="left"/>
              <w:rPr>
                <w:sz w:val="21"/>
                <w:szCs w:val="21"/>
              </w:rPr>
            </w:pPr>
            <w:r w:rsidRPr="00676F10">
              <w:rPr>
                <w:rFonts w:hint="eastAsia"/>
                <w:sz w:val="21"/>
                <w:szCs w:val="21"/>
                <w:u w:val="single"/>
              </w:rPr>
              <w:t>冬季における屋外作業</w:t>
            </w:r>
            <w:r w:rsidRPr="00676F10">
              <w:rPr>
                <w:sz w:val="21"/>
                <w:szCs w:val="21"/>
                <w:u w:val="single"/>
              </w:rPr>
              <w:t>(</w:t>
            </w:r>
            <w:r w:rsidRPr="00676F10">
              <w:rPr>
                <w:rFonts w:hint="eastAsia"/>
                <w:sz w:val="21"/>
                <w:szCs w:val="21"/>
                <w:u w:val="single"/>
              </w:rPr>
              <w:t>農林水産業</w:t>
            </w:r>
            <w:r w:rsidR="005E1578">
              <w:rPr>
                <w:rFonts w:hint="eastAsia"/>
                <w:sz w:val="21"/>
                <w:szCs w:val="21"/>
                <w:u w:val="single"/>
              </w:rPr>
              <w:t>，</w:t>
            </w:r>
            <w:r w:rsidRPr="00676F10">
              <w:rPr>
                <w:rFonts w:hint="eastAsia"/>
                <w:sz w:val="21"/>
                <w:szCs w:val="21"/>
                <w:u w:val="single"/>
              </w:rPr>
              <w:t>土木・建設作業</w:t>
            </w:r>
            <w:r w:rsidR="005E1578">
              <w:rPr>
                <w:rFonts w:hint="eastAsia"/>
                <w:sz w:val="21"/>
                <w:szCs w:val="21"/>
                <w:u w:val="single"/>
              </w:rPr>
              <w:t>，</w:t>
            </w:r>
            <w:r w:rsidRPr="00676F10">
              <w:rPr>
                <w:rFonts w:hint="eastAsia"/>
                <w:sz w:val="21"/>
                <w:szCs w:val="21"/>
                <w:u w:val="single"/>
              </w:rPr>
              <w:t>保線・港湾作業</w:t>
            </w:r>
            <w:r w:rsidR="005E1578">
              <w:rPr>
                <w:rFonts w:hint="eastAsia"/>
                <w:sz w:val="21"/>
                <w:szCs w:val="21"/>
                <w:u w:val="single"/>
              </w:rPr>
              <w:t>，</w:t>
            </w:r>
            <w:r w:rsidRPr="00676F10">
              <w:rPr>
                <w:rFonts w:hint="eastAsia"/>
                <w:sz w:val="21"/>
                <w:szCs w:val="21"/>
                <w:u w:val="single"/>
              </w:rPr>
              <w:t>陸海上運輸業</w:t>
            </w:r>
            <w:r w:rsidR="005E1578">
              <w:rPr>
                <w:rFonts w:hint="eastAsia"/>
                <w:sz w:val="21"/>
                <w:szCs w:val="21"/>
                <w:u w:val="single"/>
              </w:rPr>
              <w:t>，</w:t>
            </w:r>
            <w:r w:rsidRPr="00676F10">
              <w:rPr>
                <w:rFonts w:hint="eastAsia"/>
                <w:sz w:val="21"/>
                <w:szCs w:val="21"/>
                <w:u w:val="single"/>
              </w:rPr>
              <w:t>除雪作業など</w:t>
            </w:r>
            <w:r w:rsidRPr="00676F10">
              <w:rPr>
                <w:sz w:val="21"/>
                <w:szCs w:val="21"/>
                <w:u w:val="single"/>
              </w:rPr>
              <w:t>)</w:t>
            </w:r>
            <w:r w:rsidR="005E1578">
              <w:rPr>
                <w:rFonts w:hint="eastAsia"/>
                <w:sz w:val="21"/>
                <w:szCs w:val="21"/>
                <w:u w:val="single"/>
              </w:rPr>
              <w:t>，</w:t>
            </w:r>
            <w:r w:rsidRPr="00676F10">
              <w:rPr>
                <w:rFonts w:hint="eastAsia"/>
                <w:sz w:val="21"/>
                <w:szCs w:val="21"/>
                <w:u w:val="single"/>
              </w:rPr>
              <w:t>多量の液体空気やドライアイスなどを取り扱う業務</w:t>
            </w:r>
            <w:r w:rsidR="005E1578">
              <w:rPr>
                <w:rFonts w:hint="eastAsia"/>
                <w:sz w:val="21"/>
                <w:szCs w:val="21"/>
                <w:u w:val="single"/>
              </w:rPr>
              <w:t>，</w:t>
            </w:r>
            <w:r w:rsidRPr="00676F10">
              <w:rPr>
                <w:rFonts w:hint="eastAsia"/>
                <w:sz w:val="21"/>
                <w:szCs w:val="21"/>
                <w:u w:val="single"/>
              </w:rPr>
              <w:t>冷蔵庫・製氷庫・貯氷庫・冷凍庫などの内部で行う作業</w:t>
            </w:r>
            <w:r w:rsidR="005E1578">
              <w:rPr>
                <w:rFonts w:hint="eastAsia"/>
                <w:sz w:val="21"/>
                <w:szCs w:val="21"/>
                <w:u w:val="single"/>
              </w:rPr>
              <w:t>，</w:t>
            </w:r>
            <w:r w:rsidRPr="00676F10">
              <w:rPr>
                <w:rFonts w:hint="eastAsia"/>
                <w:sz w:val="21"/>
                <w:szCs w:val="21"/>
                <w:u w:val="single"/>
              </w:rPr>
              <w:t>あるいは生鮮食料品の加工・包装・流通職場などの作業は</w:t>
            </w:r>
            <w:r w:rsidR="005E1578">
              <w:rPr>
                <w:rFonts w:hint="eastAsia"/>
                <w:sz w:val="21"/>
                <w:szCs w:val="21"/>
                <w:u w:val="single"/>
              </w:rPr>
              <w:t>，</w:t>
            </w:r>
            <w:r w:rsidRPr="00676F10">
              <w:rPr>
                <w:rFonts w:hint="eastAsia"/>
                <w:sz w:val="21"/>
                <w:szCs w:val="21"/>
                <w:u w:val="single"/>
              </w:rPr>
              <w:t>それ自体で質的な過重性が認められること。</w:t>
            </w:r>
          </w:p>
          <w:p w:rsidR="00676F10" w:rsidRPr="00676F10" w:rsidRDefault="00676F10" w:rsidP="00676F10">
            <w:pPr>
              <w:jc w:val="left"/>
              <w:rPr>
                <w:sz w:val="21"/>
                <w:szCs w:val="21"/>
              </w:rPr>
            </w:pPr>
          </w:p>
        </w:tc>
      </w:tr>
    </w:tbl>
    <w:p w:rsidR="002F5F1E" w:rsidRDefault="00D14F8B" w:rsidP="004B6295">
      <w:pPr>
        <w:jc w:val="left"/>
      </w:pPr>
      <w:r>
        <w:rPr>
          <w:rFonts w:hint="eastAsia"/>
        </w:rPr>
        <w:lastRenderedPageBreak/>
        <w:t>①</w:t>
      </w:r>
      <w:r w:rsidR="00A65AA5" w:rsidRPr="00A65AA5">
        <w:rPr>
          <w:rFonts w:hint="eastAsia"/>
        </w:rPr>
        <w:t>作業環境について</w:t>
      </w:r>
      <w:r w:rsidR="00A65AA5">
        <w:rPr>
          <w:rFonts w:hint="eastAsia"/>
        </w:rPr>
        <w:t>，</w:t>
      </w:r>
      <w:r w:rsidR="00A65AA5" w:rsidRPr="00A65AA5">
        <w:rPr>
          <w:rFonts w:hint="eastAsia"/>
        </w:rPr>
        <w:t>付加的にしか考慮しない</w:t>
      </w:r>
      <w:r w:rsidR="00A65AA5">
        <w:rPr>
          <w:rFonts w:hint="eastAsia"/>
        </w:rPr>
        <w:t>というのは，</w:t>
      </w:r>
      <w:r w:rsidR="00A65AA5" w:rsidRPr="00A65AA5">
        <w:t>人事院及び地方公務員災害補償基金の認定指針</w:t>
      </w:r>
      <w:r w:rsidR="00A65AA5">
        <w:rPr>
          <w:rFonts w:hint="eastAsia"/>
        </w:rPr>
        <w:t>，専門検討会での議論，裁判例にも反している。</w:t>
      </w:r>
    </w:p>
    <w:p w:rsidR="00D14F8B" w:rsidRDefault="00D14F8B" w:rsidP="004B6295">
      <w:pPr>
        <w:jc w:val="left"/>
      </w:pPr>
      <w:r>
        <w:rPr>
          <w:rFonts w:hint="eastAsia"/>
        </w:rPr>
        <w:t>②</w:t>
      </w:r>
      <w:r w:rsidR="00A65AA5">
        <w:rPr>
          <w:rFonts w:hint="eastAsia"/>
        </w:rPr>
        <w:t>裁判例を踏まえ，</w:t>
      </w:r>
      <w:r w:rsidR="00A65AA5" w:rsidRPr="00A65AA5">
        <w:t>負荷要因となる温度環境に暑熱を追加するとともに</w:t>
      </w:r>
      <w:r w:rsidR="005E1578">
        <w:t>，</w:t>
      </w:r>
      <w:r w:rsidR="00A65AA5" w:rsidRPr="00A65AA5">
        <w:t>それ自体で質的な過重性が認められる寒冷曝露を伴う作業を追加すべきである。</w:t>
      </w:r>
    </w:p>
    <w:p w:rsidR="00D42BEF" w:rsidRDefault="00D42BEF" w:rsidP="004B6295">
      <w:pPr>
        <w:jc w:val="left"/>
      </w:pPr>
    </w:p>
    <w:p w:rsidR="000F049F" w:rsidRPr="00D42BEF" w:rsidRDefault="000F049F" w:rsidP="0094499D">
      <w:pPr>
        <w:jc w:val="left"/>
        <w:rPr>
          <w:rFonts w:asciiTheme="majorEastAsia" w:eastAsiaTheme="majorEastAsia" w:hAnsiTheme="majorEastAsia"/>
          <w:b/>
        </w:rPr>
      </w:pPr>
      <w:r w:rsidRPr="00D42BEF">
        <w:rPr>
          <w:rFonts w:asciiTheme="majorEastAsia" w:eastAsiaTheme="majorEastAsia" w:hAnsiTheme="majorEastAsia" w:hint="eastAsia"/>
          <w:b/>
        </w:rPr>
        <w:t>（６）精神的緊張を伴う業務</w:t>
      </w:r>
    </w:p>
    <w:p w:rsidR="002F5F1E" w:rsidRDefault="00DB5BF8" w:rsidP="00DB5BF8">
      <w:pPr>
        <w:ind w:left="141"/>
        <w:jc w:val="left"/>
      </w:pPr>
      <w:r>
        <w:rPr>
          <w:rFonts w:hint="eastAsia"/>
        </w:rPr>
        <w:t>①</w:t>
      </w:r>
      <w:r w:rsidR="002F5F1E">
        <w:rPr>
          <w:rFonts w:hint="eastAsia"/>
        </w:rPr>
        <w:t>現行の別紙</w:t>
      </w:r>
      <w:r w:rsidR="002F5F1E" w:rsidRPr="002F5F1E">
        <w:rPr>
          <w:rFonts w:hint="eastAsia"/>
        </w:rPr>
        <w:t>「精神的緊張を伴う業務」</w:t>
      </w:r>
      <w:r w:rsidR="002F5F1E">
        <w:rPr>
          <w:rFonts w:hint="eastAsia"/>
        </w:rPr>
        <w:t>は，</w:t>
      </w:r>
      <w:r w:rsidR="002F5F1E" w:rsidRPr="002F5F1E">
        <w:rPr>
          <w:rFonts w:hint="eastAsia"/>
        </w:rPr>
        <w:t>「日常的に精神的緊張を伴う業務」</w:t>
      </w:r>
      <w:r w:rsidR="002F5F1E">
        <w:rPr>
          <w:rFonts w:hint="eastAsia"/>
        </w:rPr>
        <w:t>と</w:t>
      </w:r>
      <w:r w:rsidR="002F5F1E" w:rsidRPr="002F5F1E">
        <w:rPr>
          <w:rFonts w:hint="eastAsia"/>
        </w:rPr>
        <w:t>「発症に近接した時期における精神的緊張を伴う業務に関連する出来事」</w:t>
      </w:r>
      <w:r w:rsidR="002F5F1E">
        <w:rPr>
          <w:rFonts w:hint="eastAsia"/>
        </w:rPr>
        <w:t>に分け</w:t>
      </w:r>
      <w:r w:rsidR="004C0F1C">
        <w:rPr>
          <w:rFonts w:hint="eastAsia"/>
        </w:rPr>
        <w:t>た上で</w:t>
      </w:r>
      <w:r w:rsidR="002F5F1E">
        <w:rPr>
          <w:rFonts w:hint="eastAsia"/>
        </w:rPr>
        <w:t>，</w:t>
      </w:r>
      <w:r w:rsidR="002F5F1E" w:rsidRPr="002F5F1E">
        <w:rPr>
          <w:rFonts w:hint="eastAsia"/>
        </w:rPr>
        <w:t>評価</w:t>
      </w:r>
      <w:r w:rsidR="00E676FD">
        <w:rPr>
          <w:rFonts w:hint="eastAsia"/>
        </w:rPr>
        <w:t>・</w:t>
      </w:r>
      <w:r w:rsidR="002F5F1E" w:rsidRPr="002F5F1E">
        <w:rPr>
          <w:rFonts w:hint="eastAsia"/>
        </w:rPr>
        <w:t>検討すべき業務</w:t>
      </w:r>
      <w:r w:rsidR="004C0F1C">
        <w:rPr>
          <w:rFonts w:hint="eastAsia"/>
        </w:rPr>
        <w:t>や</w:t>
      </w:r>
      <w:r w:rsidR="002F5F1E" w:rsidRPr="002F5F1E">
        <w:rPr>
          <w:rFonts w:hint="eastAsia"/>
        </w:rPr>
        <w:t>時期</w:t>
      </w:r>
      <w:r w:rsidR="002F5F1E">
        <w:rPr>
          <w:rFonts w:hint="eastAsia"/>
        </w:rPr>
        <w:t>を</w:t>
      </w:r>
      <w:r w:rsidR="004C0F1C">
        <w:rPr>
          <w:rFonts w:hint="eastAsia"/>
        </w:rPr>
        <w:t>徒に</w:t>
      </w:r>
      <w:r w:rsidR="002F5F1E" w:rsidRPr="002F5F1E">
        <w:rPr>
          <w:rFonts w:hint="eastAsia"/>
        </w:rPr>
        <w:t>限定している</w:t>
      </w:r>
      <w:r w:rsidR="00E676FD">
        <w:rPr>
          <w:rFonts w:hint="eastAsia"/>
        </w:rPr>
        <w:t>という問題点があるため</w:t>
      </w:r>
      <w:r w:rsidR="002F5F1E">
        <w:rPr>
          <w:rFonts w:hint="eastAsia"/>
        </w:rPr>
        <w:t>，これ</w:t>
      </w:r>
      <w:r w:rsidR="004C0F1C">
        <w:rPr>
          <w:rFonts w:hint="eastAsia"/>
        </w:rPr>
        <w:t>ら</w:t>
      </w:r>
      <w:r w:rsidR="002F5F1E">
        <w:rPr>
          <w:rFonts w:hint="eastAsia"/>
        </w:rPr>
        <w:t>を</w:t>
      </w:r>
      <w:r w:rsidR="00FE4316" w:rsidRPr="00760EB3">
        <w:rPr>
          <w:rFonts w:hint="eastAsia"/>
          <w:b/>
        </w:rPr>
        <w:t>別紙３「精神的緊張を伴う業務」</w:t>
      </w:r>
      <w:r w:rsidR="002F5F1E">
        <w:rPr>
          <w:rFonts w:hint="eastAsia"/>
        </w:rPr>
        <w:t>の通り</w:t>
      </w:r>
      <w:r w:rsidR="00FE4316">
        <w:rPr>
          <w:rFonts w:hint="eastAsia"/>
        </w:rPr>
        <w:t>全面的に改定</w:t>
      </w:r>
      <w:r w:rsidR="002F5F1E">
        <w:rPr>
          <w:rFonts w:hint="eastAsia"/>
        </w:rPr>
        <w:t>すべきである。</w:t>
      </w:r>
    </w:p>
    <w:p w:rsidR="000F049F" w:rsidRDefault="00DB5BF8" w:rsidP="00DB5BF8">
      <w:pPr>
        <w:ind w:left="141"/>
        <w:jc w:val="left"/>
      </w:pPr>
      <w:r>
        <w:rPr>
          <w:rFonts w:hint="eastAsia"/>
        </w:rPr>
        <w:t>②</w:t>
      </w:r>
      <w:r w:rsidR="00FE4316" w:rsidRPr="00E676FD">
        <w:rPr>
          <w:rFonts w:hint="eastAsia"/>
          <w:b/>
        </w:rPr>
        <w:t>別紙３</w:t>
      </w:r>
      <w:r w:rsidR="00FE4316" w:rsidRPr="00FE4316">
        <w:rPr>
          <w:rFonts w:hint="eastAsia"/>
        </w:rPr>
        <w:t>に記載されていない具体的業務又は出来事であっても</w:t>
      </w:r>
      <w:r w:rsidR="004C0F1C">
        <w:rPr>
          <w:rFonts w:hint="eastAsia"/>
        </w:rPr>
        <w:t>，</w:t>
      </w:r>
      <w:r w:rsidR="00FE4316" w:rsidRPr="00FE4316">
        <w:rPr>
          <w:rFonts w:hint="eastAsia"/>
        </w:rPr>
        <w:t>精神的緊張を伴うと評価できる具体的業務又は出来事が認められる場合には</w:t>
      </w:r>
      <w:r w:rsidR="004C0F1C">
        <w:rPr>
          <w:rFonts w:hint="eastAsia"/>
        </w:rPr>
        <w:t>，</w:t>
      </w:r>
      <w:r w:rsidR="00FE4316" w:rsidRPr="00FE4316">
        <w:rPr>
          <w:rFonts w:hint="eastAsia"/>
        </w:rPr>
        <w:t>その負荷を含めて業務の過重性を検討</w:t>
      </w:r>
      <w:r w:rsidR="004C0F1C">
        <w:rPr>
          <w:rFonts w:hint="eastAsia"/>
        </w:rPr>
        <w:t>，</w:t>
      </w:r>
      <w:r w:rsidR="00FE4316" w:rsidRPr="00FE4316">
        <w:rPr>
          <w:rFonts w:hint="eastAsia"/>
        </w:rPr>
        <w:t>評価することが必要である。</w:t>
      </w:r>
    </w:p>
    <w:p w:rsidR="00FE4316" w:rsidRPr="000F049F" w:rsidRDefault="00FE4316" w:rsidP="005D087F">
      <w:pPr>
        <w:ind w:left="224" w:hangingChars="100" w:hanging="224"/>
        <w:jc w:val="left"/>
      </w:pPr>
    </w:p>
    <w:p w:rsidR="00DD103A" w:rsidRPr="00F6507F" w:rsidRDefault="00C23E56" w:rsidP="0094499D">
      <w:pPr>
        <w:jc w:val="left"/>
        <w:rPr>
          <w:rFonts w:asciiTheme="majorEastAsia" w:eastAsiaTheme="majorEastAsia" w:hAnsiTheme="majorEastAsia"/>
          <w:b/>
        </w:rPr>
      </w:pPr>
      <w:r>
        <w:rPr>
          <w:rFonts w:asciiTheme="majorEastAsia" w:eastAsiaTheme="majorEastAsia" w:hAnsiTheme="majorEastAsia" w:hint="eastAsia"/>
          <w:b/>
        </w:rPr>
        <w:t>10</w:t>
      </w:r>
      <w:r w:rsidR="00DD103A" w:rsidRPr="00F6507F">
        <w:rPr>
          <w:rFonts w:asciiTheme="majorEastAsia" w:eastAsiaTheme="majorEastAsia" w:hAnsiTheme="majorEastAsia" w:hint="eastAsia"/>
          <w:b/>
        </w:rPr>
        <w:t xml:space="preserve">　過重負荷の総合評価についての改定－改定意見書第６の３</w:t>
      </w:r>
    </w:p>
    <w:p w:rsidR="007C28D2" w:rsidRDefault="00765C32" w:rsidP="005D087F">
      <w:pPr>
        <w:ind w:leftChars="-90" w:left="247" w:hangingChars="200" w:hanging="448"/>
        <w:jc w:val="left"/>
      </w:pPr>
      <w:r>
        <w:rPr>
          <w:rFonts w:hint="eastAsia"/>
        </w:rPr>
        <w:t xml:space="preserve">　　　</w:t>
      </w:r>
      <w:r w:rsidRPr="00765C32">
        <w:rPr>
          <w:rFonts w:hint="eastAsia"/>
        </w:rPr>
        <w:t>労災申請段階では各負荷要因が適切に総合評価されずに業務外となってしまっていた多くの事例が</w:t>
      </w:r>
      <w:r w:rsidR="005E1578">
        <w:rPr>
          <w:rFonts w:hint="eastAsia"/>
        </w:rPr>
        <w:t>，</w:t>
      </w:r>
      <w:r w:rsidRPr="00765C32">
        <w:rPr>
          <w:rFonts w:hint="eastAsia"/>
        </w:rPr>
        <w:t>裁判所における過重負荷の総合評価により業務上認定となっている実状を踏まえ</w:t>
      </w:r>
      <w:r w:rsidR="005E1578">
        <w:rPr>
          <w:rFonts w:hint="eastAsia"/>
        </w:rPr>
        <w:t>，</w:t>
      </w:r>
      <w:r w:rsidRPr="00765C32">
        <w:rPr>
          <w:rFonts w:hint="eastAsia"/>
        </w:rPr>
        <w:t>認定基準の適切な運用が徹底されるべきである。</w:t>
      </w:r>
    </w:p>
    <w:p w:rsidR="00765C32" w:rsidRDefault="00765C32" w:rsidP="005D087F">
      <w:pPr>
        <w:ind w:leftChars="110" w:left="246" w:firstLineChars="100" w:firstLine="224"/>
        <w:jc w:val="left"/>
      </w:pPr>
      <w:r>
        <w:rPr>
          <w:rFonts w:hint="eastAsia"/>
        </w:rPr>
        <w:t>よって，</w:t>
      </w:r>
      <w:r w:rsidRPr="003E1C66">
        <w:rPr>
          <w:rFonts w:hint="eastAsia"/>
          <w:b/>
          <w:u w:val="single"/>
        </w:rPr>
        <w:t>認定基準に，新たに「過重負荷の総合評価について」という項を設け，以下の点を明記すべきである。</w:t>
      </w:r>
    </w:p>
    <w:p w:rsidR="00F6507F" w:rsidRDefault="00F6507F" w:rsidP="005D087F">
      <w:pPr>
        <w:ind w:left="448" w:hangingChars="200" w:hanging="448"/>
        <w:jc w:val="left"/>
      </w:pPr>
      <w:r>
        <w:rPr>
          <w:rFonts w:hint="eastAsia"/>
        </w:rPr>
        <w:t>（１）「異常な出来事」</w:t>
      </w:r>
      <w:r w:rsidR="004C0F1C">
        <w:rPr>
          <w:rFonts w:hint="eastAsia"/>
        </w:rPr>
        <w:t>，</w:t>
      </w:r>
      <w:r w:rsidR="007C28D2">
        <w:rPr>
          <w:rFonts w:hint="eastAsia"/>
        </w:rPr>
        <w:t>「短期間の過重業務」及び「長期間の過重業務」は相対的な区分にすぎないことから，各区分の</w:t>
      </w:r>
      <w:r>
        <w:rPr>
          <w:rFonts w:hint="eastAsia"/>
        </w:rPr>
        <w:t>認定要件を必ずしも満たさない場合であっても</w:t>
      </w:r>
      <w:r w:rsidR="004C0F1C">
        <w:rPr>
          <w:rFonts w:hint="eastAsia"/>
        </w:rPr>
        <w:t>，</w:t>
      </w:r>
      <w:r>
        <w:rPr>
          <w:rFonts w:hint="eastAsia"/>
        </w:rPr>
        <w:t>業務による過重負荷を総合的に考慮し業務上と認定すべきである。</w:t>
      </w:r>
    </w:p>
    <w:p w:rsidR="00F6507F" w:rsidRDefault="00F6507F" w:rsidP="005D087F">
      <w:pPr>
        <w:ind w:left="448" w:hangingChars="200" w:hanging="448"/>
        <w:jc w:val="left"/>
      </w:pPr>
      <w:r>
        <w:rPr>
          <w:rFonts w:hint="eastAsia"/>
        </w:rPr>
        <w:t>（２）被災労働者が</w:t>
      </w:r>
      <w:r w:rsidR="004C0F1C">
        <w:rPr>
          <w:rFonts w:hint="eastAsia"/>
        </w:rPr>
        <w:t>，</w:t>
      </w:r>
      <w:r>
        <w:rPr>
          <w:rFonts w:hint="eastAsia"/>
        </w:rPr>
        <w:t>循環器系の機能障がい等を有する場合には</w:t>
      </w:r>
      <w:r w:rsidR="004C0F1C">
        <w:rPr>
          <w:rFonts w:hint="eastAsia"/>
        </w:rPr>
        <w:t>，</w:t>
      </w:r>
      <w:r>
        <w:rPr>
          <w:rFonts w:hint="eastAsia"/>
        </w:rPr>
        <w:t>当該障がいの程度に応じた業務（軽減措置をうけている場合は当該軽減業務）を支障なく遂行できる者を基準にした上で</w:t>
      </w:r>
      <w:r w:rsidR="004C0F1C">
        <w:rPr>
          <w:rFonts w:hint="eastAsia"/>
        </w:rPr>
        <w:t>，</w:t>
      </w:r>
      <w:r>
        <w:t>1</w:t>
      </w:r>
      <w:r>
        <w:t>か月当たりおおむね</w:t>
      </w:r>
      <w:r>
        <w:t>45</w:t>
      </w:r>
      <w:r>
        <w:t>時間を超える時間外労働が認められない場合であっても</w:t>
      </w:r>
      <w:r w:rsidR="004C0F1C">
        <w:t>，</w:t>
      </w:r>
      <w:r>
        <w:t>業務による過重負荷を総合的に考慮し</w:t>
      </w:r>
      <w:r w:rsidR="004C0F1C">
        <w:t>，</w:t>
      </w:r>
      <w:r>
        <w:t>全体として血管病変等を増悪させる過重負荷であったと評価できる場合には</w:t>
      </w:r>
      <w:r w:rsidR="004C0F1C">
        <w:t>，</w:t>
      </w:r>
      <w:r>
        <w:t>業務上と判断すべきである。</w:t>
      </w:r>
    </w:p>
    <w:p w:rsidR="00F6507F" w:rsidRDefault="00F6507F" w:rsidP="005D087F">
      <w:pPr>
        <w:ind w:left="448" w:hangingChars="200" w:hanging="448"/>
        <w:jc w:val="left"/>
      </w:pPr>
      <w:r>
        <w:rPr>
          <w:rFonts w:hint="eastAsia"/>
        </w:rPr>
        <w:lastRenderedPageBreak/>
        <w:t>（３）被災労働者が</w:t>
      </w:r>
      <w:r w:rsidR="004C0F1C">
        <w:rPr>
          <w:rFonts w:hint="eastAsia"/>
        </w:rPr>
        <w:t>，</w:t>
      </w:r>
      <w:r>
        <w:rPr>
          <w:rFonts w:hint="eastAsia"/>
        </w:rPr>
        <w:t>中高年齢者である場合には</w:t>
      </w:r>
      <w:r w:rsidR="004C0F1C">
        <w:rPr>
          <w:rFonts w:hint="eastAsia"/>
        </w:rPr>
        <w:t>，</w:t>
      </w:r>
      <w:r>
        <w:rPr>
          <w:rFonts w:hint="eastAsia"/>
        </w:rPr>
        <w:t>身体機能等が低下した中高年齢者である同僚等が基準になること</w:t>
      </w:r>
      <w:r w:rsidR="004C0F1C">
        <w:rPr>
          <w:rFonts w:hint="eastAsia"/>
        </w:rPr>
        <w:t>，</w:t>
      </w:r>
      <w:r>
        <w:rPr>
          <w:rFonts w:hint="eastAsia"/>
        </w:rPr>
        <w:t>及び</w:t>
      </w:r>
      <w:r w:rsidR="004C0F1C">
        <w:rPr>
          <w:rFonts w:hint="eastAsia"/>
        </w:rPr>
        <w:t>，</w:t>
      </w:r>
      <w:r>
        <w:rPr>
          <w:rFonts w:hint="eastAsia"/>
        </w:rPr>
        <w:t>被災労働者が新卒就労の若年者である場合には</w:t>
      </w:r>
      <w:r w:rsidR="004C0F1C">
        <w:rPr>
          <w:rFonts w:hint="eastAsia"/>
        </w:rPr>
        <w:t>，</w:t>
      </w:r>
      <w:r>
        <w:rPr>
          <w:rFonts w:hint="eastAsia"/>
        </w:rPr>
        <w:t>経験が乏しい新卒就労の若年者である同僚等が基準になることなど</w:t>
      </w:r>
      <w:r w:rsidR="004C0F1C">
        <w:rPr>
          <w:rFonts w:hint="eastAsia"/>
        </w:rPr>
        <w:t>，</w:t>
      </w:r>
      <w:r>
        <w:rPr>
          <w:rFonts w:hint="eastAsia"/>
        </w:rPr>
        <w:t>同僚等の属性を十分に考慮した上で</w:t>
      </w:r>
      <w:r w:rsidR="004C0F1C">
        <w:rPr>
          <w:rFonts w:hint="eastAsia"/>
        </w:rPr>
        <w:t>，</w:t>
      </w:r>
      <w:r>
        <w:rPr>
          <w:rFonts w:hint="eastAsia"/>
        </w:rPr>
        <w:t>業務の過重性を総合的に判断すべきである。</w:t>
      </w:r>
    </w:p>
    <w:p w:rsidR="00A508A3" w:rsidRPr="00F6167B" w:rsidRDefault="00765C32" w:rsidP="005D087F">
      <w:pPr>
        <w:ind w:left="448" w:hangingChars="200" w:hanging="448"/>
        <w:jc w:val="left"/>
      </w:pPr>
      <w:r>
        <w:rPr>
          <w:rFonts w:hint="eastAsia"/>
        </w:rPr>
        <w:t>（４）</w:t>
      </w:r>
      <w:r w:rsidR="00F6507F">
        <w:rPr>
          <w:rFonts w:hint="eastAsia"/>
        </w:rPr>
        <w:t>被災労働者が</w:t>
      </w:r>
      <w:r w:rsidR="004C0F1C">
        <w:rPr>
          <w:rFonts w:hint="eastAsia"/>
        </w:rPr>
        <w:t>，</w:t>
      </w:r>
      <w:r w:rsidR="00F6507F">
        <w:rPr>
          <w:rFonts w:hint="eastAsia"/>
        </w:rPr>
        <w:t>複数異なる使用者のもとで就労していた場合について</w:t>
      </w:r>
      <w:r w:rsidR="004C0F1C">
        <w:rPr>
          <w:rFonts w:hint="eastAsia"/>
        </w:rPr>
        <w:t>，</w:t>
      </w:r>
      <w:r w:rsidR="00F6507F">
        <w:rPr>
          <w:rFonts w:hint="eastAsia"/>
        </w:rPr>
        <w:t>複数の使用者における労働時間及び労働時間以外の負荷要因を総合的に考慮すべきである。</w:t>
      </w:r>
    </w:p>
    <w:p w:rsidR="00DC40D0" w:rsidRDefault="00B21B9D" w:rsidP="00B21B9D">
      <w:pPr>
        <w:jc w:val="right"/>
      </w:pPr>
      <w:bookmarkStart w:id="7" w:name="_GoBack"/>
      <w:bookmarkEnd w:id="7"/>
      <w:r>
        <w:rPr>
          <w:rFonts w:hint="eastAsia"/>
        </w:rPr>
        <w:t>以上</w:t>
      </w:r>
    </w:p>
    <w:sectPr w:rsidR="00DC40D0" w:rsidSect="00197D6D">
      <w:footerReference w:type="default" r:id="rId6"/>
      <w:pgSz w:w="11906" w:h="16838" w:code="9"/>
      <w:pgMar w:top="1985" w:right="1701" w:bottom="1701" w:left="1701" w:header="851" w:footer="992" w:gutter="0"/>
      <w:cols w:space="425"/>
      <w:docGrid w:type="linesAndChars" w:linePitch="328" w:charSpace="-3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4AB" w:rsidRDefault="002874AB" w:rsidP="003833AB">
      <w:r>
        <w:separator/>
      </w:r>
    </w:p>
  </w:endnote>
  <w:endnote w:type="continuationSeparator" w:id="0">
    <w:p w:rsidR="002874AB" w:rsidRDefault="002874AB" w:rsidP="003833AB">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4260"/>
      <w:docPartObj>
        <w:docPartGallery w:val="Page Numbers (Bottom of Page)"/>
        <w:docPartUnique/>
      </w:docPartObj>
    </w:sdtPr>
    <w:sdtContent>
      <w:p w:rsidR="000D628C" w:rsidRDefault="005A64F1">
        <w:pPr>
          <w:pStyle w:val="a5"/>
          <w:jc w:val="center"/>
        </w:pPr>
        <w:r w:rsidRPr="005A64F1">
          <w:fldChar w:fldCharType="begin"/>
        </w:r>
        <w:r w:rsidR="00FF50AE">
          <w:instrText xml:space="preserve"> PAGE   \* MERGEFORMAT </w:instrText>
        </w:r>
        <w:r w:rsidRPr="005A64F1">
          <w:fldChar w:fldCharType="separate"/>
        </w:r>
        <w:r w:rsidR="00956BE0" w:rsidRPr="00956BE0">
          <w:rPr>
            <w:noProof/>
            <w:lang w:val="ja-JP"/>
          </w:rPr>
          <w:t>10</w:t>
        </w:r>
        <w:r>
          <w:rPr>
            <w:noProof/>
            <w:lang w:val="ja-JP"/>
          </w:rPr>
          <w:fldChar w:fldCharType="end"/>
        </w:r>
      </w:p>
    </w:sdtContent>
  </w:sdt>
  <w:p w:rsidR="000D628C" w:rsidRDefault="000D62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4AB" w:rsidRDefault="002874AB" w:rsidP="003833AB">
      <w:r>
        <w:separator/>
      </w:r>
    </w:p>
  </w:footnote>
  <w:footnote w:type="continuationSeparator" w:id="0">
    <w:p w:rsidR="002874AB" w:rsidRDefault="002874AB" w:rsidP="00383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037"/>
    <w:rsid w:val="00001521"/>
    <w:rsid w:val="000172F4"/>
    <w:rsid w:val="0003051A"/>
    <w:rsid w:val="00067B1E"/>
    <w:rsid w:val="000802FE"/>
    <w:rsid w:val="000940C9"/>
    <w:rsid w:val="000A2A27"/>
    <w:rsid w:val="000B1E7A"/>
    <w:rsid w:val="000D628C"/>
    <w:rsid w:val="000E3F6B"/>
    <w:rsid w:val="000F049F"/>
    <w:rsid w:val="000F2AB7"/>
    <w:rsid w:val="00143CD2"/>
    <w:rsid w:val="00144B07"/>
    <w:rsid w:val="00170D93"/>
    <w:rsid w:val="00172928"/>
    <w:rsid w:val="0018351C"/>
    <w:rsid w:val="00186B35"/>
    <w:rsid w:val="00187C86"/>
    <w:rsid w:val="00197D6D"/>
    <w:rsid w:val="001A72B5"/>
    <w:rsid w:val="001B23AF"/>
    <w:rsid w:val="001B29EC"/>
    <w:rsid w:val="001C4569"/>
    <w:rsid w:val="001D4532"/>
    <w:rsid w:val="00200F5E"/>
    <w:rsid w:val="00205A80"/>
    <w:rsid w:val="002425D9"/>
    <w:rsid w:val="00273737"/>
    <w:rsid w:val="002874AB"/>
    <w:rsid w:val="002A0708"/>
    <w:rsid w:val="002C3644"/>
    <w:rsid w:val="002F019E"/>
    <w:rsid w:val="002F5F1E"/>
    <w:rsid w:val="003012BB"/>
    <w:rsid w:val="00304768"/>
    <w:rsid w:val="003163E7"/>
    <w:rsid w:val="0032592E"/>
    <w:rsid w:val="00334F8F"/>
    <w:rsid w:val="003401B9"/>
    <w:rsid w:val="00357BB4"/>
    <w:rsid w:val="00366723"/>
    <w:rsid w:val="00366CC4"/>
    <w:rsid w:val="003833AB"/>
    <w:rsid w:val="003E1C66"/>
    <w:rsid w:val="004013F0"/>
    <w:rsid w:val="00426453"/>
    <w:rsid w:val="00435432"/>
    <w:rsid w:val="00441653"/>
    <w:rsid w:val="00442260"/>
    <w:rsid w:val="004554E3"/>
    <w:rsid w:val="004645EB"/>
    <w:rsid w:val="00477F03"/>
    <w:rsid w:val="004977DD"/>
    <w:rsid w:val="004A1A13"/>
    <w:rsid w:val="004A6C8B"/>
    <w:rsid w:val="004B50E8"/>
    <w:rsid w:val="004B6295"/>
    <w:rsid w:val="004C0F1C"/>
    <w:rsid w:val="00527231"/>
    <w:rsid w:val="00531891"/>
    <w:rsid w:val="00567C61"/>
    <w:rsid w:val="005732FD"/>
    <w:rsid w:val="00574F3E"/>
    <w:rsid w:val="005A64F1"/>
    <w:rsid w:val="005C776F"/>
    <w:rsid w:val="005D087F"/>
    <w:rsid w:val="005D7A62"/>
    <w:rsid w:val="005E1578"/>
    <w:rsid w:val="006070E2"/>
    <w:rsid w:val="00614E6B"/>
    <w:rsid w:val="00615659"/>
    <w:rsid w:val="00616472"/>
    <w:rsid w:val="00632B29"/>
    <w:rsid w:val="00646E8C"/>
    <w:rsid w:val="00650617"/>
    <w:rsid w:val="00654199"/>
    <w:rsid w:val="00654856"/>
    <w:rsid w:val="00656246"/>
    <w:rsid w:val="00657FBA"/>
    <w:rsid w:val="00665BA4"/>
    <w:rsid w:val="00676F10"/>
    <w:rsid w:val="00680261"/>
    <w:rsid w:val="00685840"/>
    <w:rsid w:val="006B095F"/>
    <w:rsid w:val="006C0A11"/>
    <w:rsid w:val="006F43A2"/>
    <w:rsid w:val="00742497"/>
    <w:rsid w:val="00744307"/>
    <w:rsid w:val="00760EB3"/>
    <w:rsid w:val="00765C32"/>
    <w:rsid w:val="007C28D2"/>
    <w:rsid w:val="008060CA"/>
    <w:rsid w:val="00830445"/>
    <w:rsid w:val="00881F52"/>
    <w:rsid w:val="008932D3"/>
    <w:rsid w:val="008969B5"/>
    <w:rsid w:val="008C7300"/>
    <w:rsid w:val="008E0E02"/>
    <w:rsid w:val="008F7CDC"/>
    <w:rsid w:val="009078CE"/>
    <w:rsid w:val="0091401F"/>
    <w:rsid w:val="00922ED0"/>
    <w:rsid w:val="009249B2"/>
    <w:rsid w:val="0093639A"/>
    <w:rsid w:val="00941842"/>
    <w:rsid w:val="0094499D"/>
    <w:rsid w:val="00955B76"/>
    <w:rsid w:val="00956BE0"/>
    <w:rsid w:val="00974BDD"/>
    <w:rsid w:val="009A23D4"/>
    <w:rsid w:val="009B0A71"/>
    <w:rsid w:val="009E0B3B"/>
    <w:rsid w:val="00A27CD4"/>
    <w:rsid w:val="00A508A3"/>
    <w:rsid w:val="00A53083"/>
    <w:rsid w:val="00A65AA5"/>
    <w:rsid w:val="00A75ACD"/>
    <w:rsid w:val="00A92EE5"/>
    <w:rsid w:val="00A965D4"/>
    <w:rsid w:val="00B030E8"/>
    <w:rsid w:val="00B07871"/>
    <w:rsid w:val="00B07AE2"/>
    <w:rsid w:val="00B16C5B"/>
    <w:rsid w:val="00B21B9D"/>
    <w:rsid w:val="00B348CE"/>
    <w:rsid w:val="00B445A8"/>
    <w:rsid w:val="00B619AC"/>
    <w:rsid w:val="00B83037"/>
    <w:rsid w:val="00BA0017"/>
    <w:rsid w:val="00BF1320"/>
    <w:rsid w:val="00BF538A"/>
    <w:rsid w:val="00C13D01"/>
    <w:rsid w:val="00C203FB"/>
    <w:rsid w:val="00C23045"/>
    <w:rsid w:val="00C23E56"/>
    <w:rsid w:val="00C5431C"/>
    <w:rsid w:val="00C55D09"/>
    <w:rsid w:val="00C61A18"/>
    <w:rsid w:val="00C634DE"/>
    <w:rsid w:val="00C672C2"/>
    <w:rsid w:val="00C765DE"/>
    <w:rsid w:val="00C90863"/>
    <w:rsid w:val="00C9679E"/>
    <w:rsid w:val="00CC4C78"/>
    <w:rsid w:val="00CC64A9"/>
    <w:rsid w:val="00CD70A5"/>
    <w:rsid w:val="00CE1256"/>
    <w:rsid w:val="00CE59CA"/>
    <w:rsid w:val="00D11452"/>
    <w:rsid w:val="00D14F8B"/>
    <w:rsid w:val="00D23694"/>
    <w:rsid w:val="00D42BEF"/>
    <w:rsid w:val="00D43177"/>
    <w:rsid w:val="00D74584"/>
    <w:rsid w:val="00DB5BF8"/>
    <w:rsid w:val="00DC40D0"/>
    <w:rsid w:val="00DD103A"/>
    <w:rsid w:val="00DF414B"/>
    <w:rsid w:val="00E13AEC"/>
    <w:rsid w:val="00E42E07"/>
    <w:rsid w:val="00E500D7"/>
    <w:rsid w:val="00E5655F"/>
    <w:rsid w:val="00E676FD"/>
    <w:rsid w:val="00E7374B"/>
    <w:rsid w:val="00E91FBF"/>
    <w:rsid w:val="00E96FBA"/>
    <w:rsid w:val="00ED2AB9"/>
    <w:rsid w:val="00F3603E"/>
    <w:rsid w:val="00F6167B"/>
    <w:rsid w:val="00F6507F"/>
    <w:rsid w:val="00F65F26"/>
    <w:rsid w:val="00F716D8"/>
    <w:rsid w:val="00F80ADA"/>
    <w:rsid w:val="00F812F2"/>
    <w:rsid w:val="00F8302A"/>
    <w:rsid w:val="00F84C12"/>
    <w:rsid w:val="00F977E3"/>
    <w:rsid w:val="00FA0CF6"/>
    <w:rsid w:val="00FA33A0"/>
    <w:rsid w:val="00FB686C"/>
    <w:rsid w:val="00FD7414"/>
    <w:rsid w:val="00FE3FEF"/>
    <w:rsid w:val="00FE4316"/>
    <w:rsid w:val="00FF50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Theme="minorEastAsia" w:hAnsi="ＭＳ Ｐ明朝" w:cs="Times New Roman"/>
        <w:color w:val="000000"/>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F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3AB"/>
    <w:pPr>
      <w:tabs>
        <w:tab w:val="center" w:pos="4252"/>
        <w:tab w:val="right" w:pos="8504"/>
      </w:tabs>
      <w:snapToGrid w:val="0"/>
    </w:pPr>
  </w:style>
  <w:style w:type="character" w:customStyle="1" w:styleId="a4">
    <w:name w:val="ヘッダー (文字)"/>
    <w:basedOn w:val="a0"/>
    <w:link w:val="a3"/>
    <w:uiPriority w:val="99"/>
    <w:rsid w:val="003833AB"/>
  </w:style>
  <w:style w:type="paragraph" w:styleId="a5">
    <w:name w:val="footer"/>
    <w:basedOn w:val="a"/>
    <w:link w:val="a6"/>
    <w:uiPriority w:val="99"/>
    <w:unhideWhenUsed/>
    <w:rsid w:val="003833AB"/>
    <w:pPr>
      <w:tabs>
        <w:tab w:val="center" w:pos="4252"/>
        <w:tab w:val="right" w:pos="8504"/>
      </w:tabs>
      <w:snapToGrid w:val="0"/>
    </w:pPr>
  </w:style>
  <w:style w:type="character" w:customStyle="1" w:styleId="a6">
    <w:name w:val="フッター (文字)"/>
    <w:basedOn w:val="a0"/>
    <w:link w:val="a5"/>
    <w:uiPriority w:val="99"/>
    <w:rsid w:val="003833AB"/>
  </w:style>
  <w:style w:type="character" w:styleId="a7">
    <w:name w:val="annotation reference"/>
    <w:basedOn w:val="a0"/>
    <w:uiPriority w:val="99"/>
    <w:semiHidden/>
    <w:unhideWhenUsed/>
    <w:rsid w:val="00143CD2"/>
    <w:rPr>
      <w:sz w:val="18"/>
      <w:szCs w:val="18"/>
    </w:rPr>
  </w:style>
  <w:style w:type="paragraph" w:styleId="a8">
    <w:name w:val="annotation text"/>
    <w:basedOn w:val="a"/>
    <w:link w:val="a9"/>
    <w:uiPriority w:val="99"/>
    <w:semiHidden/>
    <w:unhideWhenUsed/>
    <w:rsid w:val="00143CD2"/>
    <w:pPr>
      <w:jc w:val="left"/>
    </w:pPr>
  </w:style>
  <w:style w:type="character" w:customStyle="1" w:styleId="a9">
    <w:name w:val="コメント文字列 (文字)"/>
    <w:basedOn w:val="a0"/>
    <w:link w:val="a8"/>
    <w:uiPriority w:val="99"/>
    <w:semiHidden/>
    <w:rsid w:val="00143CD2"/>
  </w:style>
  <w:style w:type="paragraph" w:styleId="aa">
    <w:name w:val="annotation subject"/>
    <w:basedOn w:val="a8"/>
    <w:next w:val="a8"/>
    <w:link w:val="ab"/>
    <w:uiPriority w:val="99"/>
    <w:semiHidden/>
    <w:unhideWhenUsed/>
    <w:rsid w:val="00143CD2"/>
    <w:rPr>
      <w:b/>
      <w:bCs/>
    </w:rPr>
  </w:style>
  <w:style w:type="character" w:customStyle="1" w:styleId="ab">
    <w:name w:val="コメント内容 (文字)"/>
    <w:basedOn w:val="a9"/>
    <w:link w:val="aa"/>
    <w:uiPriority w:val="99"/>
    <w:semiHidden/>
    <w:rsid w:val="00143CD2"/>
    <w:rPr>
      <w:b/>
      <w:bCs/>
    </w:rPr>
  </w:style>
  <w:style w:type="paragraph" w:styleId="ac">
    <w:name w:val="Balloon Text"/>
    <w:basedOn w:val="a"/>
    <w:link w:val="ad"/>
    <w:uiPriority w:val="99"/>
    <w:semiHidden/>
    <w:unhideWhenUsed/>
    <w:rsid w:val="00143C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3CD2"/>
    <w:rPr>
      <w:rFonts w:asciiTheme="majorHAnsi" w:eastAsiaTheme="majorEastAsia" w:hAnsiTheme="majorHAnsi" w:cstheme="majorBidi"/>
      <w:sz w:val="18"/>
      <w:szCs w:val="18"/>
    </w:rPr>
  </w:style>
  <w:style w:type="table" w:styleId="ae">
    <w:name w:val="Table Grid"/>
    <w:basedOn w:val="a1"/>
    <w:uiPriority w:val="59"/>
    <w:rsid w:val="0046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11</Pages>
  <Words>1715</Words>
  <Characters>9779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HIRAMOTO</dc:creator>
  <cp:lastModifiedBy>HIRAMOTO</cp:lastModifiedBy>
  <cp:revision>138</cp:revision>
  <dcterms:created xsi:type="dcterms:W3CDTF">2018-05-14T06:14:00Z</dcterms:created>
  <dcterms:modified xsi:type="dcterms:W3CDTF">2018-05-18T05:36:00Z</dcterms:modified>
</cp:coreProperties>
</file>